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6294" w14:textId="77777777"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OPERATOR:</w:t>
      </w:r>
      <w:r w:rsidRPr="003B2837">
        <w:rPr>
          <w:rFonts w:ascii="Times New Roman" w:hAnsi="Times New Roman"/>
          <w:color w:val="00000A"/>
          <w:sz w:val="24"/>
          <w:szCs w:val="24"/>
          <w:lang w:val="en-US" w:eastAsia="sv-SE"/>
        </w:rPr>
        <w:tab/>
        <w:t>Hello and welcome to the Stora Enso Q3 report 2022. Throughout the call all participants will be in listen only mode and afterwards there will be an opportunity to ask questions. If you do have any questions, please press zero one on your telephone keypad. Today I am pleased to present president and CEO Annica Bresky and CFO Seppo Parvi. Please go ahead.</w:t>
      </w:r>
    </w:p>
    <w:p w14:paraId="3AA4F97F" w14:textId="441EBB2A" w:rsidR="00F90175"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ANNICA:</w:t>
      </w:r>
      <w:r w:rsidRPr="003B2837">
        <w:rPr>
          <w:rFonts w:ascii="Times New Roman" w:hAnsi="Times New Roman"/>
          <w:color w:val="00000A"/>
          <w:sz w:val="24"/>
          <w:szCs w:val="24"/>
          <w:lang w:val="en-US" w:eastAsia="sv-SE"/>
        </w:rPr>
        <w:tab/>
        <w:t xml:space="preserve">Thank you very much and welcome everyone. Our </w:t>
      </w:r>
      <w:r w:rsidR="005464F4" w:rsidRPr="003B2837">
        <w:rPr>
          <w:rFonts w:ascii="Times New Roman" w:hAnsi="Times New Roman"/>
          <w:color w:val="00000A"/>
          <w:sz w:val="24"/>
          <w:szCs w:val="24"/>
          <w:lang w:val="en-US" w:eastAsia="sv-SE"/>
        </w:rPr>
        <w:t>purpose</w:t>
      </w:r>
      <w:r w:rsidR="005464F4" w:rsidRPr="00F90175">
        <w:rPr>
          <w:rFonts w:ascii="Times New Roman" w:hAnsi="Times New Roman"/>
          <w:color w:val="00000A"/>
          <w:sz w:val="24"/>
          <w:szCs w:val="24"/>
          <w:lang w:val="en-GB" w:eastAsia="sv-SE"/>
        </w:rPr>
        <w:t>:</w:t>
      </w:r>
      <w:r w:rsidRPr="003B2837">
        <w:rPr>
          <w:rFonts w:ascii="Times New Roman" w:hAnsi="Times New Roman"/>
          <w:color w:val="00000A"/>
          <w:sz w:val="24"/>
          <w:szCs w:val="24"/>
          <w:lang w:val="en-US" w:eastAsia="sv-SE"/>
        </w:rPr>
        <w:t xml:space="preserve"> to </w:t>
      </w:r>
      <w:r w:rsidR="00F90175">
        <w:rPr>
          <w:rFonts w:ascii="Times New Roman" w:hAnsi="Times New Roman"/>
          <w:color w:val="00000A"/>
          <w:sz w:val="24"/>
          <w:szCs w:val="24"/>
          <w:lang w:val="en-US" w:eastAsia="sv-SE"/>
        </w:rPr>
        <w:t xml:space="preserve">do </w:t>
      </w:r>
      <w:r w:rsidRPr="003B2837">
        <w:rPr>
          <w:rFonts w:ascii="Times New Roman" w:hAnsi="Times New Roman"/>
          <w:color w:val="00000A"/>
          <w:sz w:val="24"/>
          <w:szCs w:val="24"/>
          <w:lang w:val="en-US" w:eastAsia="sv-SE"/>
        </w:rPr>
        <w:t>good for people and the planet is more important now than ever before. We need to look after our people, the communities in which we operate in and of course the development of the company. And by replacing</w:t>
      </w:r>
      <w:r w:rsidR="00F90175">
        <w:rPr>
          <w:rFonts w:ascii="Times New Roman" w:hAnsi="Times New Roman"/>
          <w:color w:val="00000A"/>
          <w:sz w:val="24"/>
          <w:szCs w:val="24"/>
          <w:lang w:val="en-US" w:eastAsia="sv-SE"/>
        </w:rPr>
        <w:t xml:space="preserve"> non-renewable</w:t>
      </w:r>
      <w:r w:rsidRPr="003B2837">
        <w:rPr>
          <w:rFonts w:ascii="Times New Roman" w:hAnsi="Times New Roman"/>
          <w:color w:val="00000A"/>
          <w:sz w:val="24"/>
          <w:szCs w:val="24"/>
          <w:lang w:val="en-US" w:eastAsia="sv-SE"/>
        </w:rPr>
        <w:t xml:space="preserve"> materials with our renewable products, we can leverage on this opportunity for long-term earnings growth and can at the same time contribute positively to mitigating climate change. This is what drives both our underlying performance and our opportunities for growth. Sustainability is deeply embedded in both our business strategy, our corporate culture, and it is supporting our growth. We believe that through innovation and collaboration in our ecosystems</w:t>
      </w:r>
      <w:r w:rsidR="00F90175">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we can grow together with our customers. And our products</w:t>
      </w:r>
      <w:r w:rsidR="00F90175">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and the CO2 they replace </w:t>
      </w:r>
      <w:r w:rsidR="00F90175">
        <w:rPr>
          <w:rFonts w:ascii="Times New Roman" w:hAnsi="Times New Roman"/>
          <w:color w:val="00000A"/>
          <w:sz w:val="24"/>
          <w:szCs w:val="24"/>
          <w:lang w:val="en-US" w:eastAsia="sv-SE"/>
        </w:rPr>
        <w:t>and</w:t>
      </w:r>
      <w:r w:rsidRPr="003B2837">
        <w:rPr>
          <w:rFonts w:ascii="Times New Roman" w:hAnsi="Times New Roman"/>
          <w:color w:val="00000A"/>
          <w:sz w:val="24"/>
          <w:szCs w:val="24"/>
          <w:lang w:val="en-US" w:eastAsia="sv-SE"/>
        </w:rPr>
        <w:t xml:space="preserve"> store</w:t>
      </w:r>
      <w:r w:rsidR="00F90175">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can mitigate climate change and reali</w:t>
      </w:r>
      <w:r w:rsidR="00F90175">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e the renewable future for all. So</w:t>
      </w:r>
      <w:r w:rsidR="00F90175">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on top of this</w:t>
      </w:r>
      <w:r w:rsidR="00F90175">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I'm of course very pleased that we have delivered another strong quarterly performance and that we have executed on our strategic agenda with investments to accelerate and safeguard our </w:t>
      </w:r>
      <w:r w:rsidR="00F90175" w:rsidRPr="003B2837">
        <w:rPr>
          <w:rFonts w:ascii="Times New Roman" w:hAnsi="Times New Roman"/>
          <w:color w:val="00000A"/>
          <w:sz w:val="24"/>
          <w:szCs w:val="24"/>
          <w:lang w:val="en-US" w:eastAsia="sv-SE"/>
        </w:rPr>
        <w:t>long-term</w:t>
      </w:r>
      <w:r w:rsidRPr="003B2837">
        <w:rPr>
          <w:rFonts w:ascii="Times New Roman" w:hAnsi="Times New Roman"/>
          <w:color w:val="00000A"/>
          <w:sz w:val="24"/>
          <w:szCs w:val="24"/>
          <w:lang w:val="en-US" w:eastAsia="sv-SE"/>
        </w:rPr>
        <w:t xml:space="preserve"> growth potential. </w:t>
      </w:r>
    </w:p>
    <w:p w14:paraId="78582C39" w14:textId="77777777" w:rsidR="00F90175" w:rsidRDefault="00927061" w:rsidP="00F90175">
      <w:pPr>
        <w:autoSpaceDE w:val="0"/>
        <w:autoSpaceDN w:val="0"/>
        <w:adjustRightInd w:val="0"/>
        <w:spacing w:before="240" w:after="0" w:line="360" w:lineRule="auto"/>
        <w:ind w:left="2126" w:right="-437"/>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 xml:space="preserve">I will now give you an overview. This was the best operational EBIT that we have delivered since the early 2000s. And it is an excellent performance. Especially in these times of unprecedented market volatility, inflationary pressure along with continued logistical constraints. We have been able to mitigate those challenges through pricing, </w:t>
      </w:r>
      <w:proofErr w:type="gramStart"/>
      <w:r w:rsidRPr="003B2837">
        <w:rPr>
          <w:rFonts w:ascii="Times New Roman" w:hAnsi="Times New Roman"/>
          <w:color w:val="00000A"/>
          <w:sz w:val="24"/>
          <w:szCs w:val="24"/>
          <w:lang w:val="en-US" w:eastAsia="sv-SE"/>
        </w:rPr>
        <w:t>flexibility</w:t>
      </w:r>
      <w:proofErr w:type="gramEnd"/>
      <w:r w:rsidRPr="003B2837">
        <w:rPr>
          <w:rFonts w:ascii="Times New Roman" w:hAnsi="Times New Roman"/>
          <w:color w:val="00000A"/>
          <w:sz w:val="24"/>
          <w:szCs w:val="24"/>
          <w:lang w:val="en-US" w:eastAsia="sv-SE"/>
        </w:rPr>
        <w:t xml:space="preserve"> and logistics, as well as energy hedging. And I'm very proud of the organi</w:t>
      </w:r>
      <w:r w:rsidR="00F90175">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 xml:space="preserve">ation for continuing to contribute to our growth journey and for delivering these results. </w:t>
      </w:r>
    </w:p>
    <w:p w14:paraId="6D07897A" w14:textId="08EC3949" w:rsidR="00F90175" w:rsidRDefault="00927061" w:rsidP="00F90175">
      <w:pPr>
        <w:autoSpaceDE w:val="0"/>
        <w:autoSpaceDN w:val="0"/>
        <w:adjustRightInd w:val="0"/>
        <w:spacing w:before="240" w:after="0" w:line="360" w:lineRule="auto"/>
        <w:ind w:left="2126" w:right="-437"/>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 xml:space="preserve">We continue to invest in growth in renewable packaging, one of our strategic growth areas. And the acquisition of the Dutch company De Jong Packaging is one of these actions that we have taken during the quarter. And </w:t>
      </w:r>
      <w:r w:rsidRPr="003B2837">
        <w:rPr>
          <w:rFonts w:ascii="Times New Roman" w:hAnsi="Times New Roman"/>
          <w:color w:val="00000A"/>
          <w:sz w:val="24"/>
          <w:szCs w:val="24"/>
          <w:lang w:val="en-US" w:eastAsia="sv-SE"/>
        </w:rPr>
        <w:lastRenderedPageBreak/>
        <w:t xml:space="preserve">of course, we are very excited about this investment. It will help us </w:t>
      </w:r>
      <w:r w:rsidR="00C82A57">
        <w:rPr>
          <w:rFonts w:ascii="Times New Roman" w:hAnsi="Times New Roman"/>
          <w:color w:val="00000A"/>
          <w:sz w:val="24"/>
          <w:szCs w:val="24"/>
          <w:lang w:val="en-US" w:eastAsia="sv-SE"/>
        </w:rPr>
        <w:t xml:space="preserve">to </w:t>
      </w:r>
      <w:r w:rsidRPr="003B2837">
        <w:rPr>
          <w:rFonts w:ascii="Times New Roman" w:hAnsi="Times New Roman"/>
          <w:color w:val="00000A"/>
          <w:sz w:val="24"/>
          <w:szCs w:val="24"/>
          <w:lang w:val="en-US" w:eastAsia="sv-SE"/>
        </w:rPr>
        <w:t xml:space="preserve">accelerate our growth in renewable packaging. And it will also help us expand our European footprint. </w:t>
      </w:r>
    </w:p>
    <w:p w14:paraId="39F4637B" w14:textId="76D8D400" w:rsidR="00F90175" w:rsidRDefault="00927061" w:rsidP="00F90175">
      <w:pPr>
        <w:autoSpaceDE w:val="0"/>
        <w:autoSpaceDN w:val="0"/>
        <w:adjustRightInd w:val="0"/>
        <w:spacing w:before="240" w:after="0" w:line="360" w:lineRule="auto"/>
        <w:ind w:left="2126" w:right="-437"/>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We've also decided to go ahead with the conversion of an idl</w:t>
      </w:r>
      <w:r w:rsidR="00F90175">
        <w:rPr>
          <w:rFonts w:ascii="Times New Roman" w:hAnsi="Times New Roman"/>
          <w:color w:val="00000A"/>
          <w:sz w:val="24"/>
          <w:szCs w:val="24"/>
          <w:lang w:val="en-US" w:eastAsia="sv-SE"/>
        </w:rPr>
        <w:t>e</w:t>
      </w:r>
      <w:r w:rsidRPr="003B2837">
        <w:rPr>
          <w:rFonts w:ascii="Times New Roman" w:hAnsi="Times New Roman"/>
          <w:color w:val="00000A"/>
          <w:sz w:val="24"/>
          <w:szCs w:val="24"/>
          <w:lang w:val="en-US" w:eastAsia="sv-SE"/>
        </w:rPr>
        <w:t xml:space="preserve"> paper machine and convert it into a cost</w:t>
      </w:r>
      <w:r w:rsidR="00F90175">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leading</w:t>
      </w:r>
      <w:r w:rsidR="00F90175">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high quality consumer</w:t>
      </w:r>
      <w:r w:rsidR="00432595">
        <w:rPr>
          <w:rFonts w:ascii="Times New Roman" w:hAnsi="Times New Roman"/>
          <w:color w:val="00000A"/>
          <w:sz w:val="24"/>
          <w:szCs w:val="24"/>
          <w:lang w:val="en-US" w:eastAsia="sv-SE"/>
        </w:rPr>
        <w:t xml:space="preserve"> </w:t>
      </w:r>
      <w:r w:rsidRPr="003B2837">
        <w:rPr>
          <w:rFonts w:ascii="Times New Roman" w:hAnsi="Times New Roman"/>
          <w:color w:val="00000A"/>
          <w:sz w:val="24"/>
          <w:szCs w:val="24"/>
          <w:lang w:val="en-US" w:eastAsia="sv-SE"/>
        </w:rPr>
        <w:t xml:space="preserve">board machine at our existing site in Oulu in Finland. And I will give you a bit more detail on the strategic initiatives in a short moment. </w:t>
      </w:r>
    </w:p>
    <w:p w14:paraId="4263C761" w14:textId="3303F4FE" w:rsidR="00F90175" w:rsidRDefault="00927061" w:rsidP="00F90175">
      <w:pPr>
        <w:autoSpaceDE w:val="0"/>
        <w:autoSpaceDN w:val="0"/>
        <w:adjustRightInd w:val="0"/>
        <w:spacing w:before="240" w:after="0" w:line="360" w:lineRule="auto"/>
        <w:ind w:left="2126" w:right="-437"/>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 xml:space="preserve">We are investing in growth, in </w:t>
      </w:r>
      <w:r w:rsidR="003A7734">
        <w:rPr>
          <w:rFonts w:ascii="Times New Roman" w:hAnsi="Times New Roman"/>
          <w:color w:val="00000A"/>
          <w:sz w:val="24"/>
          <w:szCs w:val="24"/>
          <w:lang w:val="en-US" w:eastAsia="sv-SE"/>
        </w:rPr>
        <w:t>B</w:t>
      </w:r>
      <w:r w:rsidRPr="003B2837">
        <w:rPr>
          <w:rFonts w:ascii="Times New Roman" w:hAnsi="Times New Roman"/>
          <w:color w:val="00000A"/>
          <w:sz w:val="24"/>
          <w:szCs w:val="24"/>
          <w:lang w:val="en-US" w:eastAsia="sv-SE"/>
        </w:rPr>
        <w:t>uilding solutions, and have recently started up a new cross laminated timber site, which I will also get back to shortly. Lastly</w:t>
      </w:r>
      <w:r w:rsidR="00F90175">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we're also progressing with the commerciali</w:t>
      </w:r>
      <w:r w:rsidR="00F90175">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 xml:space="preserve">ation of the </w:t>
      </w:r>
      <w:r w:rsidR="00F90175">
        <w:rPr>
          <w:rFonts w:ascii="Times New Roman" w:hAnsi="Times New Roman"/>
          <w:color w:val="00000A"/>
          <w:sz w:val="24"/>
          <w:szCs w:val="24"/>
          <w:lang w:val="en-US" w:eastAsia="sv-SE"/>
        </w:rPr>
        <w:t>lignin-based</w:t>
      </w:r>
      <w:r w:rsidRPr="003B2837">
        <w:rPr>
          <w:rFonts w:ascii="Times New Roman" w:hAnsi="Times New Roman"/>
          <w:color w:val="00000A"/>
          <w:sz w:val="24"/>
          <w:szCs w:val="24"/>
          <w:lang w:val="en-US" w:eastAsia="sv-SE"/>
        </w:rPr>
        <w:t xml:space="preserve"> product portfolio, with a range of products for different </w:t>
      </w:r>
      <w:r w:rsidR="00F90175">
        <w:rPr>
          <w:rFonts w:ascii="Times New Roman" w:hAnsi="Times New Roman"/>
          <w:color w:val="00000A"/>
          <w:sz w:val="24"/>
          <w:szCs w:val="24"/>
          <w:lang w:val="en-US" w:eastAsia="sv-SE"/>
        </w:rPr>
        <w:t xml:space="preserve">end </w:t>
      </w:r>
      <w:r w:rsidRPr="003B2837">
        <w:rPr>
          <w:rFonts w:ascii="Times New Roman" w:hAnsi="Times New Roman"/>
          <w:color w:val="00000A"/>
          <w:sz w:val="24"/>
          <w:szCs w:val="24"/>
          <w:lang w:val="en-US" w:eastAsia="sv-SE"/>
        </w:rPr>
        <w:t xml:space="preserve">uses. And I will share a few details on what we're working on there as well. </w:t>
      </w:r>
    </w:p>
    <w:p w14:paraId="6CE80C20" w14:textId="0D12882C" w:rsidR="00B94F67" w:rsidRDefault="00927061" w:rsidP="00F90175">
      <w:pPr>
        <w:autoSpaceDE w:val="0"/>
        <w:autoSpaceDN w:val="0"/>
        <w:adjustRightInd w:val="0"/>
        <w:spacing w:before="240" w:after="0" w:line="360" w:lineRule="auto"/>
        <w:ind w:left="2126" w:right="-437"/>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Now let's take</w:t>
      </w:r>
      <w:r w:rsidR="00F90175">
        <w:rPr>
          <w:rFonts w:ascii="Times New Roman" w:hAnsi="Times New Roman"/>
          <w:color w:val="00000A"/>
          <w:sz w:val="24"/>
          <w:szCs w:val="24"/>
          <w:lang w:val="en-US" w:eastAsia="sv-SE"/>
        </w:rPr>
        <w:t xml:space="preserve"> a</w:t>
      </w:r>
      <w:r w:rsidRPr="003B2837">
        <w:rPr>
          <w:rFonts w:ascii="Times New Roman" w:hAnsi="Times New Roman"/>
          <w:color w:val="00000A"/>
          <w:sz w:val="24"/>
          <w:szCs w:val="24"/>
          <w:lang w:val="en-US" w:eastAsia="sv-SE"/>
        </w:rPr>
        <w:t xml:space="preserve"> closer look at our </w:t>
      </w:r>
      <w:r w:rsidR="00F90175">
        <w:rPr>
          <w:rFonts w:ascii="Times New Roman" w:hAnsi="Times New Roman"/>
          <w:color w:val="00000A"/>
          <w:sz w:val="24"/>
          <w:szCs w:val="24"/>
          <w:lang w:val="en-US" w:eastAsia="sv-SE"/>
        </w:rPr>
        <w:t>G</w:t>
      </w:r>
      <w:r w:rsidRPr="003B2837">
        <w:rPr>
          <w:rFonts w:ascii="Times New Roman" w:hAnsi="Times New Roman"/>
          <w:color w:val="00000A"/>
          <w:sz w:val="24"/>
          <w:szCs w:val="24"/>
          <w:lang w:val="en-US" w:eastAsia="sv-SE"/>
        </w:rPr>
        <w:t xml:space="preserve">roup performance. Our sales increased by 15% if we exclude </w:t>
      </w:r>
      <w:r w:rsidR="00C82A57">
        <w:rPr>
          <w:rFonts w:ascii="Times New Roman" w:hAnsi="Times New Roman"/>
          <w:color w:val="00000A"/>
          <w:sz w:val="24"/>
          <w:szCs w:val="24"/>
          <w:lang w:val="en-US" w:eastAsia="sv-SE"/>
        </w:rPr>
        <w:t>P</w:t>
      </w:r>
      <w:r w:rsidRPr="003B2837">
        <w:rPr>
          <w:rFonts w:ascii="Times New Roman" w:hAnsi="Times New Roman"/>
          <w:color w:val="00000A"/>
          <w:sz w:val="24"/>
          <w:szCs w:val="24"/>
          <w:lang w:val="en-US" w:eastAsia="sv-SE"/>
        </w:rPr>
        <w:t>aper</w:t>
      </w:r>
      <w:r w:rsidR="00C82A57">
        <w:rPr>
          <w:rFonts w:ascii="Times New Roman" w:hAnsi="Times New Roman"/>
          <w:color w:val="00000A"/>
          <w:sz w:val="24"/>
          <w:szCs w:val="24"/>
          <w:lang w:val="en-US" w:eastAsia="sv-SE"/>
        </w:rPr>
        <w:t xml:space="preserve"> division</w:t>
      </w:r>
      <w:r w:rsidRPr="003B2837">
        <w:rPr>
          <w:rFonts w:ascii="Times New Roman" w:hAnsi="Times New Roman"/>
          <w:color w:val="00000A"/>
          <w:sz w:val="24"/>
          <w:szCs w:val="24"/>
          <w:lang w:val="en-US" w:eastAsia="sv-SE"/>
        </w:rPr>
        <w:t xml:space="preserve">. And this was a 17% increase compared to last year. Operational EBIT increased by nearly 30% with an EBIT margin close to 18%. And you can see five quarters on this chart, </w:t>
      </w:r>
      <w:proofErr w:type="gramStart"/>
      <w:r w:rsidRPr="003B2837">
        <w:rPr>
          <w:rFonts w:ascii="Times New Roman" w:hAnsi="Times New Roman"/>
          <w:color w:val="00000A"/>
          <w:sz w:val="24"/>
          <w:szCs w:val="24"/>
          <w:lang w:val="en-US" w:eastAsia="sv-SE"/>
        </w:rPr>
        <w:t>but actually</w:t>
      </w:r>
      <w:r w:rsidR="00B94F67">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this</w:t>
      </w:r>
      <w:proofErr w:type="gramEnd"/>
      <w:r w:rsidRPr="003B2837">
        <w:rPr>
          <w:rFonts w:ascii="Times New Roman" w:hAnsi="Times New Roman"/>
          <w:color w:val="00000A"/>
          <w:sz w:val="24"/>
          <w:szCs w:val="24"/>
          <w:lang w:val="en-US" w:eastAsia="sv-SE"/>
        </w:rPr>
        <w:t xml:space="preserve"> was the seventh consecutive quarter of growth in operational EBIT. The operational return on capital employed excluding </w:t>
      </w:r>
      <w:r w:rsidR="00C82A57">
        <w:rPr>
          <w:rFonts w:ascii="Times New Roman" w:hAnsi="Times New Roman"/>
          <w:color w:val="00000A"/>
          <w:sz w:val="24"/>
          <w:szCs w:val="24"/>
          <w:lang w:val="en-US" w:eastAsia="sv-SE"/>
        </w:rPr>
        <w:t xml:space="preserve">Forest division </w:t>
      </w:r>
      <w:r w:rsidRPr="003B2837">
        <w:rPr>
          <w:rFonts w:ascii="Times New Roman" w:hAnsi="Times New Roman"/>
          <w:color w:val="00000A"/>
          <w:sz w:val="24"/>
          <w:szCs w:val="24"/>
          <w:lang w:val="en-US" w:eastAsia="sv-SE"/>
        </w:rPr>
        <w:t>was 22% which is well above our target of 13%. So</w:t>
      </w:r>
      <w:r w:rsidR="00B94F67">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all in all I’m very pleased with our performance for this quarter. </w:t>
      </w:r>
    </w:p>
    <w:p w14:paraId="55229805" w14:textId="535351C3" w:rsidR="00B94F67" w:rsidRDefault="00927061" w:rsidP="00F90175">
      <w:pPr>
        <w:autoSpaceDE w:val="0"/>
        <w:autoSpaceDN w:val="0"/>
        <w:adjustRightInd w:val="0"/>
        <w:spacing w:before="240" w:after="0" w:line="360" w:lineRule="auto"/>
        <w:ind w:left="2126" w:right="-437"/>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 xml:space="preserve">With the </w:t>
      </w:r>
      <w:r w:rsidR="00B94F67" w:rsidRPr="003B2837">
        <w:rPr>
          <w:rFonts w:ascii="Times New Roman" w:hAnsi="Times New Roman"/>
          <w:color w:val="00000A"/>
          <w:sz w:val="24"/>
          <w:szCs w:val="24"/>
          <w:lang w:val="en-US" w:eastAsia="sv-SE"/>
        </w:rPr>
        <w:t>one-billion-euro</w:t>
      </w:r>
      <w:r w:rsidRPr="003B2837">
        <w:rPr>
          <w:rFonts w:ascii="Times New Roman" w:hAnsi="Times New Roman"/>
          <w:color w:val="00000A"/>
          <w:sz w:val="24"/>
          <w:szCs w:val="24"/>
          <w:lang w:val="en-US" w:eastAsia="sv-SE"/>
        </w:rPr>
        <w:t xml:space="preserve"> enterprise value acquisition o</w:t>
      </w:r>
      <w:r w:rsidR="00B94F67">
        <w:rPr>
          <w:rFonts w:ascii="Times New Roman" w:hAnsi="Times New Roman"/>
          <w:color w:val="00000A"/>
          <w:sz w:val="24"/>
          <w:szCs w:val="24"/>
          <w:lang w:val="en-US" w:eastAsia="sv-SE"/>
        </w:rPr>
        <w:t>f De Jong P</w:t>
      </w:r>
      <w:r w:rsidRPr="003B2837">
        <w:rPr>
          <w:rFonts w:ascii="Times New Roman" w:hAnsi="Times New Roman"/>
          <w:color w:val="00000A"/>
          <w:sz w:val="24"/>
          <w:szCs w:val="24"/>
          <w:lang w:val="en-US" w:eastAsia="sv-SE"/>
        </w:rPr>
        <w:t xml:space="preserve">ackaging </w:t>
      </w:r>
      <w:r w:rsidR="00B94F67">
        <w:rPr>
          <w:rFonts w:ascii="Times New Roman" w:hAnsi="Times New Roman"/>
          <w:color w:val="00000A"/>
          <w:sz w:val="24"/>
          <w:szCs w:val="24"/>
          <w:lang w:val="en-US" w:eastAsia="sv-SE"/>
        </w:rPr>
        <w:t>G</w:t>
      </w:r>
      <w:r w:rsidRPr="003B2837">
        <w:rPr>
          <w:rFonts w:ascii="Times New Roman" w:hAnsi="Times New Roman"/>
          <w:color w:val="00000A"/>
          <w:sz w:val="24"/>
          <w:szCs w:val="24"/>
          <w:lang w:val="en-US" w:eastAsia="sv-SE"/>
        </w:rPr>
        <w:t>roup</w:t>
      </w:r>
      <w:r w:rsidR="00B94F67">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we are ready to take the next step and enter a new corrugated packaging market, </w:t>
      </w:r>
      <w:proofErr w:type="gramStart"/>
      <w:r w:rsidRPr="003B2837">
        <w:rPr>
          <w:rFonts w:ascii="Times New Roman" w:hAnsi="Times New Roman"/>
          <w:color w:val="00000A"/>
          <w:sz w:val="24"/>
          <w:szCs w:val="24"/>
          <w:lang w:val="en-US" w:eastAsia="sv-SE"/>
        </w:rPr>
        <w:t>opening up</w:t>
      </w:r>
      <w:proofErr w:type="gramEnd"/>
      <w:r w:rsidRPr="003B2837">
        <w:rPr>
          <w:rFonts w:ascii="Times New Roman" w:hAnsi="Times New Roman"/>
          <w:color w:val="00000A"/>
          <w:sz w:val="24"/>
          <w:szCs w:val="24"/>
          <w:lang w:val="en-US" w:eastAsia="sv-SE"/>
        </w:rPr>
        <w:t xml:space="preserve"> the western Europe for us. And accelerate our growth in renewable corrugating packaging in countries such as Benelux, </w:t>
      </w:r>
      <w:proofErr w:type="gramStart"/>
      <w:r w:rsidRPr="003B2837">
        <w:rPr>
          <w:rFonts w:ascii="Times New Roman" w:hAnsi="Times New Roman"/>
          <w:color w:val="00000A"/>
          <w:sz w:val="24"/>
          <w:szCs w:val="24"/>
          <w:lang w:val="en-US" w:eastAsia="sv-SE"/>
        </w:rPr>
        <w:t>Germany</w:t>
      </w:r>
      <w:proofErr w:type="gramEnd"/>
      <w:r w:rsidRPr="003B2837">
        <w:rPr>
          <w:rFonts w:ascii="Times New Roman" w:hAnsi="Times New Roman"/>
          <w:color w:val="00000A"/>
          <w:sz w:val="24"/>
          <w:szCs w:val="24"/>
          <w:lang w:val="en-US" w:eastAsia="sv-SE"/>
        </w:rPr>
        <w:t xml:space="preserve"> and the UK. We have a potential here of one billion Euro in sales, and this acquisition will nearly double the packaging solutions division. The market as such in corrugated packaging is fragmented so this local presence that we have there is key for the sustainable growth that we are targeting. And we find that this is a perfect strategic match for us. De Jong </w:t>
      </w:r>
      <w:r w:rsidR="00B94F67">
        <w:rPr>
          <w:rFonts w:ascii="Times New Roman" w:hAnsi="Times New Roman"/>
          <w:color w:val="00000A"/>
          <w:sz w:val="24"/>
          <w:szCs w:val="24"/>
          <w:lang w:val="en-US" w:eastAsia="sv-SE"/>
        </w:rPr>
        <w:t>P</w:t>
      </w:r>
      <w:r w:rsidRPr="003B2837">
        <w:rPr>
          <w:rFonts w:ascii="Times New Roman" w:hAnsi="Times New Roman"/>
          <w:color w:val="00000A"/>
          <w:sz w:val="24"/>
          <w:szCs w:val="24"/>
          <w:lang w:val="en-US" w:eastAsia="sv-SE"/>
        </w:rPr>
        <w:t xml:space="preserve">ackaging </w:t>
      </w:r>
      <w:r w:rsidR="00B94F67">
        <w:rPr>
          <w:rFonts w:ascii="Times New Roman" w:hAnsi="Times New Roman"/>
          <w:color w:val="00000A"/>
          <w:sz w:val="24"/>
          <w:szCs w:val="24"/>
          <w:lang w:val="en-US" w:eastAsia="sv-SE"/>
        </w:rPr>
        <w:t>G</w:t>
      </w:r>
      <w:r w:rsidRPr="003B2837">
        <w:rPr>
          <w:rFonts w:ascii="Times New Roman" w:hAnsi="Times New Roman"/>
          <w:color w:val="00000A"/>
          <w:sz w:val="24"/>
          <w:szCs w:val="24"/>
          <w:lang w:val="en-US" w:eastAsia="sv-SE"/>
        </w:rPr>
        <w:t xml:space="preserve">roup is active in </w:t>
      </w:r>
      <w:r w:rsidR="00C37822">
        <w:rPr>
          <w:rFonts w:ascii="Times New Roman" w:hAnsi="Times New Roman"/>
          <w:color w:val="00000A"/>
          <w:sz w:val="24"/>
          <w:szCs w:val="24"/>
          <w:lang w:val="en-US" w:eastAsia="sv-SE"/>
        </w:rPr>
        <w:t>at</w:t>
      </w:r>
      <w:r w:rsidR="00B8402F">
        <w:rPr>
          <w:rFonts w:ascii="Times New Roman" w:hAnsi="Times New Roman"/>
          <w:color w:val="00000A"/>
          <w:sz w:val="24"/>
          <w:szCs w:val="24"/>
          <w:lang w:val="en-US" w:eastAsia="sv-SE"/>
        </w:rPr>
        <w:t>t</w:t>
      </w:r>
      <w:r w:rsidRPr="003B2837">
        <w:rPr>
          <w:rFonts w:ascii="Times New Roman" w:hAnsi="Times New Roman"/>
          <w:color w:val="00000A"/>
          <w:sz w:val="24"/>
          <w:szCs w:val="24"/>
          <w:lang w:val="en-US" w:eastAsia="sv-SE"/>
        </w:rPr>
        <w:t>ractive end use segments that complement our own product setup. In areas such as fresh produce</w:t>
      </w:r>
      <w:r w:rsidR="00B94F67">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which in practice is trays for </w:t>
      </w:r>
      <w:r w:rsidRPr="003B2837">
        <w:rPr>
          <w:rFonts w:ascii="Times New Roman" w:hAnsi="Times New Roman"/>
          <w:color w:val="00000A"/>
          <w:sz w:val="24"/>
          <w:szCs w:val="24"/>
          <w:lang w:val="en-US" w:eastAsia="sv-SE"/>
        </w:rPr>
        <w:lastRenderedPageBreak/>
        <w:t xml:space="preserve">fruit and vegetables industry, fast moving consumer goods and e-commerce. </w:t>
      </w:r>
      <w:r w:rsidR="00B94F67">
        <w:rPr>
          <w:rFonts w:ascii="Times New Roman" w:hAnsi="Times New Roman"/>
          <w:color w:val="00000A"/>
          <w:sz w:val="24"/>
          <w:szCs w:val="24"/>
          <w:lang w:val="en-US" w:eastAsia="sv-SE"/>
        </w:rPr>
        <w:t>The</w:t>
      </w:r>
      <w:r w:rsidRPr="003B2837">
        <w:rPr>
          <w:rFonts w:ascii="Times New Roman" w:hAnsi="Times New Roman"/>
          <w:color w:val="00000A"/>
          <w:sz w:val="24"/>
          <w:szCs w:val="24"/>
          <w:lang w:val="en-US" w:eastAsia="sv-SE"/>
        </w:rPr>
        <w:t xml:space="preserve"> company has demonstrated a strong growth track record, and it's one of the largest corrugated packaging producers in the Benelux area.</w:t>
      </w:r>
      <w:r>
        <w:rPr>
          <w:rFonts w:ascii="Times New Roman" w:hAnsi="Times New Roman"/>
          <w:color w:val="00000A"/>
          <w:sz w:val="24"/>
          <w:szCs w:val="24"/>
          <w:lang w:val="en-US" w:eastAsia="sv-SE"/>
        </w:rPr>
        <w:t xml:space="preserve"> </w:t>
      </w:r>
      <w:r w:rsidRPr="003B2837">
        <w:rPr>
          <w:rFonts w:ascii="Times New Roman" w:hAnsi="Times New Roman"/>
          <w:color w:val="00000A"/>
          <w:sz w:val="24"/>
          <w:szCs w:val="24"/>
          <w:lang w:val="en-US" w:eastAsia="sv-SE"/>
        </w:rPr>
        <w:t>We expect to close the transaction beginning of 2023 and we also expect it to be EPS accre</w:t>
      </w:r>
      <w:r w:rsidR="00B94F67">
        <w:rPr>
          <w:rFonts w:ascii="Times New Roman" w:hAnsi="Times New Roman"/>
          <w:color w:val="00000A"/>
          <w:sz w:val="24"/>
          <w:szCs w:val="24"/>
          <w:lang w:val="en-US" w:eastAsia="sv-SE"/>
        </w:rPr>
        <w:t>tive</w:t>
      </w:r>
      <w:r w:rsidRPr="003B2837">
        <w:rPr>
          <w:rFonts w:ascii="Times New Roman" w:hAnsi="Times New Roman"/>
          <w:color w:val="00000A"/>
          <w:sz w:val="24"/>
          <w:szCs w:val="24"/>
          <w:lang w:val="en-US" w:eastAsia="sv-SE"/>
        </w:rPr>
        <w:t xml:space="preserve"> from the first year. This is a big opportunity for us, for both driving a strong commercial, but also cost integration benefits over the joined business in current packaging solutions and the potential </w:t>
      </w:r>
      <w:r w:rsidR="00B94F67">
        <w:rPr>
          <w:rFonts w:ascii="Times New Roman" w:hAnsi="Times New Roman"/>
          <w:color w:val="00000A"/>
          <w:sz w:val="24"/>
          <w:szCs w:val="24"/>
          <w:lang w:val="en-US" w:eastAsia="sv-SE"/>
        </w:rPr>
        <w:t>acquisiti</w:t>
      </w:r>
      <w:r w:rsidRPr="003B2837">
        <w:rPr>
          <w:rFonts w:ascii="Times New Roman" w:hAnsi="Times New Roman"/>
          <w:color w:val="00000A"/>
          <w:sz w:val="24"/>
          <w:szCs w:val="24"/>
          <w:lang w:val="en-US" w:eastAsia="sv-SE"/>
        </w:rPr>
        <w:t xml:space="preserve">on of De Jong Packaging </w:t>
      </w:r>
      <w:r w:rsidR="00B94F67">
        <w:rPr>
          <w:rFonts w:ascii="Times New Roman" w:hAnsi="Times New Roman"/>
          <w:color w:val="00000A"/>
          <w:sz w:val="24"/>
          <w:szCs w:val="24"/>
          <w:lang w:val="en-US" w:eastAsia="sv-SE"/>
        </w:rPr>
        <w:t>G</w:t>
      </w:r>
      <w:r w:rsidRPr="003B2837">
        <w:rPr>
          <w:rFonts w:ascii="Times New Roman" w:hAnsi="Times New Roman"/>
          <w:color w:val="00000A"/>
          <w:sz w:val="24"/>
          <w:szCs w:val="24"/>
          <w:lang w:val="en-US" w:eastAsia="sv-SE"/>
        </w:rPr>
        <w:t xml:space="preserve">roup. We will also be able </w:t>
      </w:r>
      <w:r w:rsidR="00B94F67">
        <w:rPr>
          <w:rFonts w:ascii="Times New Roman" w:hAnsi="Times New Roman"/>
          <w:color w:val="00000A"/>
          <w:sz w:val="24"/>
          <w:szCs w:val="24"/>
          <w:lang w:val="en-US" w:eastAsia="sv-SE"/>
        </w:rPr>
        <w:t>to, if</w:t>
      </w:r>
      <w:r w:rsidRPr="003B2837">
        <w:rPr>
          <w:rFonts w:ascii="Times New Roman" w:hAnsi="Times New Roman"/>
          <w:color w:val="00000A"/>
          <w:sz w:val="24"/>
          <w:szCs w:val="24"/>
          <w:lang w:val="en-US" w:eastAsia="sv-SE"/>
        </w:rPr>
        <w:t xml:space="preserve"> we find that the </w:t>
      </w:r>
      <w:r w:rsidR="00B94F67">
        <w:rPr>
          <w:rFonts w:ascii="Times New Roman" w:hAnsi="Times New Roman"/>
          <w:color w:val="00000A"/>
          <w:sz w:val="24"/>
          <w:szCs w:val="24"/>
          <w:lang w:val="en-US" w:eastAsia="sv-SE"/>
        </w:rPr>
        <w:t>feasibility</w:t>
      </w:r>
      <w:r w:rsidRPr="003B2837">
        <w:rPr>
          <w:rFonts w:ascii="Times New Roman" w:hAnsi="Times New Roman"/>
          <w:color w:val="00000A"/>
          <w:sz w:val="24"/>
          <w:szCs w:val="24"/>
          <w:lang w:val="en-US" w:eastAsia="sv-SE"/>
        </w:rPr>
        <w:t xml:space="preserve"> study in Langerbrugge site that's ongoing right now, if that is decided upon. There will also be additional synergies following that potential conversion. </w:t>
      </w:r>
    </w:p>
    <w:p w14:paraId="786C5314" w14:textId="1AFEBA6E" w:rsidR="00937244" w:rsidRDefault="00927061" w:rsidP="00F90175">
      <w:pPr>
        <w:autoSpaceDE w:val="0"/>
        <w:autoSpaceDN w:val="0"/>
        <w:adjustRightInd w:val="0"/>
        <w:spacing w:before="240" w:after="0" w:line="360" w:lineRule="auto"/>
        <w:ind w:left="2126" w:right="-437"/>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 xml:space="preserve">Moving on now to how we also accelerate organic growth. We have decided that we can see through the growth in the markets that the plastics are being more and more replaced by renewable packaging, </w:t>
      </w:r>
      <w:r w:rsidR="00B94F67">
        <w:rPr>
          <w:rFonts w:ascii="Times New Roman" w:hAnsi="Times New Roman"/>
          <w:color w:val="00000A"/>
          <w:sz w:val="24"/>
          <w:szCs w:val="24"/>
          <w:lang w:val="en-US" w:eastAsia="sv-SE"/>
        </w:rPr>
        <w:t>that</w:t>
      </w:r>
      <w:r w:rsidRPr="003B2837">
        <w:rPr>
          <w:rFonts w:ascii="Times New Roman" w:hAnsi="Times New Roman"/>
          <w:color w:val="00000A"/>
          <w:sz w:val="24"/>
          <w:szCs w:val="24"/>
          <w:lang w:val="en-US" w:eastAsia="sv-SE"/>
        </w:rPr>
        <w:t xml:space="preserve"> we also want to continue growing our footprint with investing in our Oulu site. We're investing one billion euro in converting the second idle paper machine in Finland, and this investment will take from this year up until the full ramp</w:t>
      </w:r>
      <w:r w:rsidR="00937244">
        <w:rPr>
          <w:rFonts w:ascii="Times New Roman" w:hAnsi="Times New Roman"/>
          <w:color w:val="00000A"/>
          <w:sz w:val="24"/>
          <w:szCs w:val="24"/>
          <w:lang w:val="en-US" w:eastAsia="sv-SE"/>
        </w:rPr>
        <w:t xml:space="preserve"> </w:t>
      </w:r>
      <w:r w:rsidRPr="003B2837">
        <w:rPr>
          <w:rFonts w:ascii="Times New Roman" w:hAnsi="Times New Roman"/>
          <w:color w:val="00000A"/>
          <w:sz w:val="24"/>
          <w:szCs w:val="24"/>
          <w:lang w:val="en-US" w:eastAsia="sv-SE"/>
        </w:rPr>
        <w:t>up and full production starting up in 2025. After successfully converting the first paper</w:t>
      </w:r>
      <w:r w:rsidR="00B94F67">
        <w:rPr>
          <w:rFonts w:ascii="Times New Roman" w:hAnsi="Times New Roman"/>
          <w:color w:val="00000A"/>
          <w:sz w:val="24"/>
          <w:szCs w:val="24"/>
          <w:lang w:val="en-US" w:eastAsia="sv-SE"/>
        </w:rPr>
        <w:t xml:space="preserve"> </w:t>
      </w:r>
      <w:r w:rsidRPr="003B2837">
        <w:rPr>
          <w:rFonts w:ascii="Times New Roman" w:hAnsi="Times New Roman"/>
          <w:color w:val="00000A"/>
          <w:sz w:val="24"/>
          <w:szCs w:val="24"/>
          <w:lang w:val="en-US" w:eastAsia="sv-SE"/>
        </w:rPr>
        <w:t xml:space="preserve">line in Oulu to </w:t>
      </w:r>
      <w:r w:rsidR="00B94F67">
        <w:rPr>
          <w:rFonts w:ascii="Times New Roman" w:hAnsi="Times New Roman"/>
          <w:color w:val="00000A"/>
          <w:sz w:val="24"/>
          <w:szCs w:val="24"/>
          <w:lang w:val="en-US" w:eastAsia="sv-SE"/>
        </w:rPr>
        <w:t>kraft</w:t>
      </w:r>
      <w:r w:rsidRPr="003B2837">
        <w:rPr>
          <w:rFonts w:ascii="Times New Roman" w:hAnsi="Times New Roman"/>
          <w:color w:val="00000A"/>
          <w:sz w:val="24"/>
          <w:szCs w:val="24"/>
          <w:lang w:val="en-US" w:eastAsia="sv-SE"/>
        </w:rPr>
        <w:t>line</w:t>
      </w:r>
      <w:r w:rsidR="00B94F67">
        <w:rPr>
          <w:rFonts w:ascii="Times New Roman" w:hAnsi="Times New Roman"/>
          <w:color w:val="00000A"/>
          <w:sz w:val="24"/>
          <w:szCs w:val="24"/>
          <w:lang w:val="en-US" w:eastAsia="sv-SE"/>
        </w:rPr>
        <w:t>r</w:t>
      </w:r>
      <w:r w:rsidRPr="003B2837">
        <w:rPr>
          <w:rFonts w:ascii="Times New Roman" w:hAnsi="Times New Roman"/>
          <w:color w:val="00000A"/>
          <w:sz w:val="24"/>
          <w:szCs w:val="24"/>
          <w:lang w:val="en-US" w:eastAsia="sv-SE"/>
        </w:rPr>
        <w:t xml:space="preserve"> for containerboard, we see an opportunity here to capture additional growth by converting the second paper line into consumer</w:t>
      </w:r>
      <w:r w:rsidR="00432595">
        <w:rPr>
          <w:rFonts w:ascii="Times New Roman" w:hAnsi="Times New Roman"/>
          <w:color w:val="00000A"/>
          <w:sz w:val="24"/>
          <w:szCs w:val="24"/>
          <w:lang w:val="en-US" w:eastAsia="sv-SE"/>
        </w:rPr>
        <w:t xml:space="preserve"> </w:t>
      </w:r>
      <w:r w:rsidRPr="003B2837">
        <w:rPr>
          <w:rFonts w:ascii="Times New Roman" w:hAnsi="Times New Roman"/>
          <w:color w:val="00000A"/>
          <w:sz w:val="24"/>
          <w:szCs w:val="24"/>
          <w:lang w:val="en-US" w:eastAsia="sv-SE"/>
        </w:rPr>
        <w:t>board for folding box board, and for coated unbleached</w:t>
      </w:r>
      <w:r w:rsidR="00B94F67">
        <w:rPr>
          <w:rFonts w:ascii="Times New Roman" w:hAnsi="Times New Roman"/>
          <w:color w:val="00000A"/>
          <w:sz w:val="24"/>
          <w:szCs w:val="24"/>
          <w:lang w:val="en-US" w:eastAsia="sv-SE"/>
        </w:rPr>
        <w:t xml:space="preserve"> kraft.</w:t>
      </w:r>
      <w:r w:rsidRPr="003B2837">
        <w:rPr>
          <w:rFonts w:ascii="Times New Roman" w:hAnsi="Times New Roman"/>
          <w:color w:val="00000A"/>
          <w:sz w:val="24"/>
          <w:szCs w:val="24"/>
          <w:lang w:val="en-US" w:eastAsia="sv-SE"/>
        </w:rPr>
        <w:t xml:space="preserve"> And the total capacity of this conversion is 750</w:t>
      </w:r>
      <w:r w:rsidR="00B94F67">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000 </w:t>
      </w:r>
      <w:r w:rsidR="00B8402F">
        <w:rPr>
          <w:rFonts w:ascii="Times New Roman" w:hAnsi="Times New Roman"/>
          <w:color w:val="00000A"/>
          <w:sz w:val="24"/>
          <w:szCs w:val="24"/>
          <w:lang w:val="en-US" w:eastAsia="sv-SE"/>
        </w:rPr>
        <w:t>tonne</w:t>
      </w:r>
      <w:r w:rsidRPr="003B2837">
        <w:rPr>
          <w:rFonts w:ascii="Times New Roman" w:hAnsi="Times New Roman"/>
          <w:color w:val="00000A"/>
          <w:sz w:val="24"/>
          <w:szCs w:val="24"/>
          <w:lang w:val="en-US" w:eastAsia="sv-SE"/>
        </w:rPr>
        <w:t>s per year. The expected annual sa</w:t>
      </w:r>
      <w:r w:rsidR="00B94F67">
        <w:rPr>
          <w:rFonts w:ascii="Times New Roman" w:hAnsi="Times New Roman"/>
          <w:color w:val="00000A"/>
          <w:sz w:val="24"/>
          <w:szCs w:val="24"/>
          <w:lang w:val="en-US" w:eastAsia="sv-SE"/>
        </w:rPr>
        <w:t>l</w:t>
      </w:r>
      <w:r w:rsidRPr="003B2837">
        <w:rPr>
          <w:rFonts w:ascii="Times New Roman" w:hAnsi="Times New Roman"/>
          <w:color w:val="00000A"/>
          <w:sz w:val="24"/>
          <w:szCs w:val="24"/>
          <w:lang w:val="en-US" w:eastAsia="sv-SE"/>
        </w:rPr>
        <w:t xml:space="preserve">es at full capacity </w:t>
      </w:r>
      <w:r w:rsidR="00B94F67" w:rsidRPr="003B2837">
        <w:rPr>
          <w:rFonts w:ascii="Times New Roman" w:hAnsi="Times New Roman"/>
          <w:color w:val="00000A"/>
          <w:sz w:val="24"/>
          <w:szCs w:val="24"/>
          <w:lang w:val="en-US" w:eastAsia="sv-SE"/>
        </w:rPr>
        <w:t>are</w:t>
      </w:r>
      <w:r w:rsidRPr="003B2837">
        <w:rPr>
          <w:rFonts w:ascii="Times New Roman" w:hAnsi="Times New Roman"/>
          <w:color w:val="00000A"/>
          <w:sz w:val="24"/>
          <w:szCs w:val="24"/>
          <w:lang w:val="en-US" w:eastAsia="sv-SE"/>
        </w:rPr>
        <w:t xml:space="preserve"> approximately 800 million euro. And we will use now existing infrastructure which significantly reduces the risks of conversion, and the investment costs. And this is compared to a green field expansion. And of course, all the experience that the local teams have, in having done the first successful conversion. From the </w:t>
      </w:r>
      <w:r w:rsidR="00937244" w:rsidRPr="003B2837">
        <w:rPr>
          <w:rFonts w:ascii="Times New Roman" w:hAnsi="Times New Roman"/>
          <w:color w:val="00000A"/>
          <w:sz w:val="24"/>
          <w:szCs w:val="24"/>
          <w:lang w:val="en-US" w:eastAsia="sv-SE"/>
        </w:rPr>
        <w:t>marketplace</w:t>
      </w:r>
      <w:r w:rsidR="00937244">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this will put us in a very strong position to drive revenue growth and build market share in key segments</w:t>
      </w:r>
      <w:r w:rsidR="00937244">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for instance in frozen and chilled food and beverages, mainly in the markets of Europe and North America where we see the biggest potential for long-term growth. So</w:t>
      </w:r>
      <w:r w:rsidR="00937244">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of course this is a great opportunity for us growing forward. </w:t>
      </w:r>
    </w:p>
    <w:p w14:paraId="55DD7180" w14:textId="54EC0A5A" w:rsidR="00937244" w:rsidRDefault="00937244" w:rsidP="00F90175">
      <w:pPr>
        <w:autoSpaceDE w:val="0"/>
        <w:autoSpaceDN w:val="0"/>
        <w:adjustRightInd w:val="0"/>
        <w:spacing w:before="240" w:after="0" w:line="360" w:lineRule="auto"/>
        <w:ind w:left="2126" w:right="-437"/>
        <w:rPr>
          <w:rFonts w:ascii="Times New Roman" w:hAnsi="Times New Roman"/>
          <w:color w:val="00000A"/>
          <w:sz w:val="24"/>
          <w:szCs w:val="24"/>
          <w:lang w:val="en-US" w:eastAsia="sv-SE"/>
        </w:rPr>
      </w:pPr>
      <w:r>
        <w:rPr>
          <w:rFonts w:ascii="Times New Roman" w:hAnsi="Times New Roman"/>
          <w:color w:val="00000A"/>
          <w:sz w:val="24"/>
          <w:szCs w:val="24"/>
          <w:lang w:val="en-US" w:eastAsia="sv-SE"/>
        </w:rPr>
        <w:lastRenderedPageBreak/>
        <w:t>I</w:t>
      </w:r>
      <w:r w:rsidR="00927061" w:rsidRPr="003B2837">
        <w:rPr>
          <w:rFonts w:ascii="Times New Roman" w:hAnsi="Times New Roman"/>
          <w:color w:val="00000A"/>
          <w:sz w:val="24"/>
          <w:szCs w:val="24"/>
          <w:lang w:val="en-US" w:eastAsia="sv-SE"/>
        </w:rPr>
        <w:t xml:space="preserve">'m also happy to say that we continue our journey to ramp up the growth in </w:t>
      </w:r>
      <w:r w:rsidR="003A7734">
        <w:rPr>
          <w:rFonts w:ascii="Times New Roman" w:hAnsi="Times New Roman"/>
          <w:color w:val="00000A"/>
          <w:sz w:val="24"/>
          <w:szCs w:val="24"/>
          <w:lang w:val="en-US" w:eastAsia="sv-SE"/>
        </w:rPr>
        <w:t>B</w:t>
      </w:r>
      <w:r w:rsidR="003A7734" w:rsidRPr="003B2837">
        <w:rPr>
          <w:rFonts w:ascii="Times New Roman" w:hAnsi="Times New Roman"/>
          <w:color w:val="00000A"/>
          <w:sz w:val="24"/>
          <w:szCs w:val="24"/>
          <w:lang w:val="en-US" w:eastAsia="sv-SE"/>
        </w:rPr>
        <w:t xml:space="preserve">uilding </w:t>
      </w:r>
      <w:r w:rsidR="00927061" w:rsidRPr="003B2837">
        <w:rPr>
          <w:rFonts w:ascii="Times New Roman" w:hAnsi="Times New Roman"/>
          <w:color w:val="00000A"/>
          <w:sz w:val="24"/>
          <w:szCs w:val="24"/>
          <w:lang w:val="en-US" w:eastAsia="sv-SE"/>
        </w:rPr>
        <w:t xml:space="preserve">solutions and have recently inaugurated our latest site in </w:t>
      </w:r>
      <w:r>
        <w:rPr>
          <w:rFonts w:ascii="Times New Roman" w:hAnsi="Times New Roman"/>
          <w:color w:val="00000A"/>
          <w:sz w:val="24"/>
          <w:szCs w:val="24"/>
          <w:lang w:val="en-US" w:eastAsia="sv-SE"/>
        </w:rPr>
        <w:t xml:space="preserve">the </w:t>
      </w:r>
      <w:r w:rsidR="00927061" w:rsidRPr="003B2837">
        <w:rPr>
          <w:rFonts w:ascii="Times New Roman" w:hAnsi="Times New Roman"/>
          <w:color w:val="00000A"/>
          <w:sz w:val="24"/>
          <w:szCs w:val="24"/>
          <w:lang w:val="en-US" w:eastAsia="sv-SE"/>
        </w:rPr>
        <w:t xml:space="preserve">Czech </w:t>
      </w:r>
      <w:r>
        <w:rPr>
          <w:rFonts w:ascii="Times New Roman" w:hAnsi="Times New Roman"/>
          <w:color w:val="00000A"/>
          <w:sz w:val="24"/>
          <w:szCs w:val="24"/>
          <w:lang w:val="en-US" w:eastAsia="sv-SE"/>
        </w:rPr>
        <w:t>R</w:t>
      </w:r>
      <w:r w:rsidR="00927061" w:rsidRPr="003B2837">
        <w:rPr>
          <w:rFonts w:ascii="Times New Roman" w:hAnsi="Times New Roman"/>
          <w:color w:val="00000A"/>
          <w:sz w:val="24"/>
          <w:szCs w:val="24"/>
          <w:lang w:val="en-US" w:eastAsia="sv-SE"/>
        </w:rPr>
        <w:t>epublic, for cross-laminated timber production. With this new site</w:t>
      </w:r>
      <w:r>
        <w:rPr>
          <w:rFonts w:ascii="Times New Roman" w:hAnsi="Times New Roman"/>
          <w:color w:val="00000A"/>
          <w:sz w:val="24"/>
          <w:szCs w:val="24"/>
          <w:lang w:val="en-US" w:eastAsia="sv-SE"/>
        </w:rPr>
        <w:t>,</w:t>
      </w:r>
      <w:r w:rsidR="00927061" w:rsidRPr="003B2837">
        <w:rPr>
          <w:rFonts w:ascii="Times New Roman" w:hAnsi="Times New Roman"/>
          <w:color w:val="00000A"/>
          <w:sz w:val="24"/>
          <w:szCs w:val="24"/>
          <w:lang w:val="en-US" w:eastAsia="sv-SE"/>
        </w:rPr>
        <w:t xml:space="preserve"> Stora Enso’s production capacity will increase and grow substantially to meet the increasing demand for both sustainable, but also cost-efficient and renewable building materials. We've already delivered 15</w:t>
      </w:r>
      <w:r>
        <w:rPr>
          <w:rFonts w:ascii="Times New Roman" w:hAnsi="Times New Roman"/>
          <w:color w:val="00000A"/>
          <w:sz w:val="24"/>
          <w:szCs w:val="24"/>
          <w:lang w:val="en-US" w:eastAsia="sv-SE"/>
        </w:rPr>
        <w:t>,</w:t>
      </w:r>
      <w:r w:rsidR="00927061" w:rsidRPr="003B2837">
        <w:rPr>
          <w:rFonts w:ascii="Times New Roman" w:hAnsi="Times New Roman"/>
          <w:color w:val="00000A"/>
          <w:sz w:val="24"/>
          <w:szCs w:val="24"/>
          <w:lang w:val="en-US" w:eastAsia="sv-SE"/>
        </w:rPr>
        <w:t xml:space="preserve">000 projects in this area, so this will continue to help us in meeting the growing demand on the market. It will also accelerate our position as a global provider of </w:t>
      </w:r>
      <w:r w:rsidRPr="003B2837">
        <w:rPr>
          <w:rFonts w:ascii="Times New Roman" w:hAnsi="Times New Roman"/>
          <w:color w:val="00000A"/>
          <w:sz w:val="24"/>
          <w:szCs w:val="24"/>
          <w:lang w:val="en-US" w:eastAsia="sv-SE"/>
        </w:rPr>
        <w:t>prefabricated</w:t>
      </w:r>
      <w:r w:rsidR="00927061" w:rsidRPr="003B2837">
        <w:rPr>
          <w:rFonts w:ascii="Times New Roman" w:hAnsi="Times New Roman"/>
          <w:color w:val="00000A"/>
          <w:sz w:val="24"/>
          <w:szCs w:val="24"/>
          <w:lang w:val="en-US" w:eastAsia="sv-SE"/>
        </w:rPr>
        <w:t xml:space="preserve"> modular building </w:t>
      </w:r>
      <w:r w:rsidR="00D909BB">
        <w:rPr>
          <w:rFonts w:ascii="Times New Roman" w:hAnsi="Times New Roman"/>
          <w:color w:val="00000A"/>
          <w:sz w:val="24"/>
          <w:szCs w:val="24"/>
          <w:lang w:val="en-US" w:eastAsia="sv-SE"/>
        </w:rPr>
        <w:t>elements</w:t>
      </w:r>
      <w:r w:rsidR="00927061" w:rsidRPr="003B2837">
        <w:rPr>
          <w:rFonts w:ascii="Times New Roman" w:hAnsi="Times New Roman"/>
          <w:color w:val="00000A"/>
          <w:sz w:val="24"/>
          <w:szCs w:val="24"/>
          <w:lang w:val="en-US" w:eastAsia="sv-SE"/>
        </w:rPr>
        <w:t>. And we target annual sales of 70 million euros with an investment of approximately 80 million euros. The annual production capacity will be 120</w:t>
      </w:r>
      <w:r>
        <w:rPr>
          <w:rFonts w:ascii="Times New Roman" w:hAnsi="Times New Roman"/>
          <w:color w:val="00000A"/>
          <w:sz w:val="24"/>
          <w:szCs w:val="24"/>
          <w:lang w:val="en-US" w:eastAsia="sv-SE"/>
        </w:rPr>
        <w:t>,</w:t>
      </w:r>
      <w:r w:rsidR="00927061" w:rsidRPr="003B2837">
        <w:rPr>
          <w:rFonts w:ascii="Times New Roman" w:hAnsi="Times New Roman"/>
          <w:color w:val="00000A"/>
          <w:sz w:val="24"/>
          <w:szCs w:val="24"/>
          <w:lang w:val="en-US" w:eastAsia="sv-SE"/>
        </w:rPr>
        <w:t>000 cubic meters. And this will increase our total capacity to 410</w:t>
      </w:r>
      <w:r>
        <w:rPr>
          <w:rFonts w:ascii="Times New Roman" w:hAnsi="Times New Roman"/>
          <w:color w:val="00000A"/>
          <w:sz w:val="24"/>
          <w:szCs w:val="24"/>
          <w:lang w:val="en-US" w:eastAsia="sv-SE"/>
        </w:rPr>
        <w:t>,</w:t>
      </w:r>
      <w:r w:rsidR="00927061" w:rsidRPr="003B2837">
        <w:rPr>
          <w:rFonts w:ascii="Times New Roman" w:hAnsi="Times New Roman"/>
          <w:color w:val="00000A"/>
          <w:sz w:val="24"/>
          <w:szCs w:val="24"/>
          <w:lang w:val="en-US" w:eastAsia="sv-SE"/>
        </w:rPr>
        <w:t>000 cub</w:t>
      </w:r>
      <w:r>
        <w:rPr>
          <w:rFonts w:ascii="Times New Roman" w:hAnsi="Times New Roman"/>
          <w:color w:val="00000A"/>
          <w:sz w:val="24"/>
          <w:szCs w:val="24"/>
          <w:lang w:val="en-US" w:eastAsia="sv-SE"/>
        </w:rPr>
        <w:t>ic meters</w:t>
      </w:r>
      <w:r w:rsidR="00927061" w:rsidRPr="003B2837">
        <w:rPr>
          <w:rFonts w:ascii="Times New Roman" w:hAnsi="Times New Roman"/>
          <w:color w:val="00000A"/>
          <w:sz w:val="24"/>
          <w:szCs w:val="24"/>
          <w:lang w:val="en-US" w:eastAsia="sv-SE"/>
        </w:rPr>
        <w:t xml:space="preserve">. The CLT site in </w:t>
      </w:r>
      <w:proofErr w:type="spellStart"/>
      <w:r>
        <w:rPr>
          <w:rFonts w:ascii="Times New Roman" w:hAnsi="Times New Roman"/>
          <w:color w:val="00000A"/>
          <w:sz w:val="24"/>
          <w:szCs w:val="24"/>
          <w:lang w:val="en-US" w:eastAsia="sv-SE"/>
        </w:rPr>
        <w:t>Zdirec</w:t>
      </w:r>
      <w:proofErr w:type="spellEnd"/>
      <w:r w:rsidR="00927061" w:rsidRPr="003B2837">
        <w:rPr>
          <w:rFonts w:ascii="Times New Roman" w:hAnsi="Times New Roman"/>
          <w:color w:val="00000A"/>
          <w:sz w:val="24"/>
          <w:szCs w:val="24"/>
          <w:lang w:val="en-US" w:eastAsia="sv-SE"/>
        </w:rPr>
        <w:t xml:space="preserve"> in the Czech </w:t>
      </w:r>
      <w:r>
        <w:rPr>
          <w:rFonts w:ascii="Times New Roman" w:hAnsi="Times New Roman"/>
          <w:color w:val="00000A"/>
          <w:sz w:val="24"/>
          <w:szCs w:val="24"/>
          <w:lang w:val="en-US" w:eastAsia="sv-SE"/>
        </w:rPr>
        <w:t>R</w:t>
      </w:r>
      <w:r w:rsidR="00927061" w:rsidRPr="003B2837">
        <w:rPr>
          <w:rFonts w:ascii="Times New Roman" w:hAnsi="Times New Roman"/>
          <w:color w:val="00000A"/>
          <w:sz w:val="24"/>
          <w:szCs w:val="24"/>
          <w:lang w:val="en-US" w:eastAsia="sv-SE"/>
        </w:rPr>
        <w:t>epublic is very well located in Stora Enso’s European market. And the integration with the existing sawmill also bring</w:t>
      </w:r>
      <w:r>
        <w:rPr>
          <w:rFonts w:ascii="Times New Roman" w:hAnsi="Times New Roman"/>
          <w:color w:val="00000A"/>
          <w:sz w:val="24"/>
          <w:szCs w:val="24"/>
          <w:lang w:val="en-US" w:eastAsia="sv-SE"/>
        </w:rPr>
        <w:t>s</w:t>
      </w:r>
      <w:r w:rsidR="00927061" w:rsidRPr="003B2837">
        <w:rPr>
          <w:rFonts w:ascii="Times New Roman" w:hAnsi="Times New Roman"/>
          <w:color w:val="00000A"/>
          <w:sz w:val="24"/>
          <w:szCs w:val="24"/>
          <w:lang w:val="en-US" w:eastAsia="sv-SE"/>
        </w:rPr>
        <w:t xml:space="preserve"> of course additional benefits, for example in terms of raw material, energy supply and logistics. </w:t>
      </w:r>
    </w:p>
    <w:p w14:paraId="314CDFA4" w14:textId="46A7895A" w:rsidR="00937244" w:rsidRDefault="00927061" w:rsidP="00F90175">
      <w:pPr>
        <w:autoSpaceDE w:val="0"/>
        <w:autoSpaceDN w:val="0"/>
        <w:adjustRightInd w:val="0"/>
        <w:spacing w:before="240" w:after="0" w:line="360" w:lineRule="auto"/>
        <w:ind w:left="2126" w:right="-437"/>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Lastly our third area of growth, we are also progressing with the commerciali</w:t>
      </w:r>
      <w:r w:rsidR="00937244">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 xml:space="preserve">ation of </w:t>
      </w:r>
      <w:r w:rsidR="00937244">
        <w:rPr>
          <w:rFonts w:ascii="Times New Roman" w:hAnsi="Times New Roman"/>
          <w:color w:val="00000A"/>
          <w:sz w:val="24"/>
          <w:szCs w:val="24"/>
          <w:lang w:val="en-US" w:eastAsia="sv-SE"/>
        </w:rPr>
        <w:t>our lignin-</w:t>
      </w:r>
      <w:r w:rsidRPr="003B2837">
        <w:rPr>
          <w:rFonts w:ascii="Times New Roman" w:hAnsi="Times New Roman"/>
          <w:color w:val="00000A"/>
          <w:sz w:val="24"/>
          <w:szCs w:val="24"/>
          <w:lang w:val="en-US" w:eastAsia="sv-SE"/>
        </w:rPr>
        <w:t xml:space="preserve">based product portfolio, ramping up on </w:t>
      </w:r>
      <w:r w:rsidR="005464F4">
        <w:rPr>
          <w:rFonts w:ascii="Times New Roman" w:hAnsi="Times New Roman"/>
          <w:color w:val="00000A"/>
          <w:sz w:val="24"/>
          <w:szCs w:val="24"/>
          <w:lang w:val="en-US" w:eastAsia="sv-SE"/>
        </w:rPr>
        <w:t xml:space="preserve">stepstone </w:t>
      </w:r>
      <w:r w:rsidRPr="003B2837">
        <w:rPr>
          <w:rFonts w:ascii="Times New Roman" w:hAnsi="Times New Roman"/>
          <w:color w:val="00000A"/>
          <w:sz w:val="24"/>
          <w:szCs w:val="24"/>
          <w:lang w:val="en-US" w:eastAsia="sv-SE"/>
        </w:rPr>
        <w:t>applications, for instance in the end uses of glue</w:t>
      </w:r>
      <w:r w:rsidR="00D909BB">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 xml:space="preserve"> and binders. And here we see grow</w:t>
      </w:r>
      <w:r w:rsidR="00937244">
        <w:rPr>
          <w:rFonts w:ascii="Times New Roman" w:hAnsi="Times New Roman"/>
          <w:color w:val="00000A"/>
          <w:sz w:val="24"/>
          <w:szCs w:val="24"/>
          <w:lang w:val="en-US" w:eastAsia="sv-SE"/>
        </w:rPr>
        <w:t>th</w:t>
      </w:r>
      <w:r w:rsidRPr="003B2837">
        <w:rPr>
          <w:rFonts w:ascii="Times New Roman" w:hAnsi="Times New Roman"/>
          <w:color w:val="00000A"/>
          <w:sz w:val="24"/>
          <w:szCs w:val="24"/>
          <w:lang w:val="en-US" w:eastAsia="sv-SE"/>
        </w:rPr>
        <w:t xml:space="preserve"> opportunities and innovation developments. And we have a lot of collaborations in the areas of furniture and construction, but also ongoing customer trials with binders in asphalt. We're also partnering to progress the commerciali</w:t>
      </w:r>
      <w:r w:rsidR="00937244">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 xml:space="preserve">ing of </w:t>
      </w:r>
      <w:r w:rsidR="00937244">
        <w:rPr>
          <w:rFonts w:ascii="Times New Roman" w:hAnsi="Times New Roman"/>
          <w:color w:val="00000A"/>
          <w:sz w:val="24"/>
          <w:szCs w:val="24"/>
          <w:lang w:val="en-US" w:eastAsia="sv-SE"/>
        </w:rPr>
        <w:t xml:space="preserve">Lignode </w:t>
      </w:r>
      <w:r w:rsidRPr="003B2837">
        <w:rPr>
          <w:rFonts w:ascii="Times New Roman" w:hAnsi="Times New Roman"/>
          <w:color w:val="00000A"/>
          <w:sz w:val="24"/>
          <w:szCs w:val="24"/>
          <w:lang w:val="en-US" w:eastAsia="sv-SE"/>
        </w:rPr>
        <w:t xml:space="preserve">which </w:t>
      </w:r>
      <w:r w:rsidR="00D909BB">
        <w:rPr>
          <w:rFonts w:ascii="Times New Roman" w:hAnsi="Times New Roman"/>
          <w:color w:val="00000A"/>
          <w:sz w:val="24"/>
          <w:szCs w:val="24"/>
          <w:lang w:val="en-US" w:eastAsia="sv-SE"/>
        </w:rPr>
        <w:t>is</w:t>
      </w:r>
      <w:r w:rsidR="00D909BB" w:rsidRPr="003B2837">
        <w:rPr>
          <w:rFonts w:ascii="Times New Roman" w:hAnsi="Times New Roman"/>
          <w:color w:val="00000A"/>
          <w:sz w:val="24"/>
          <w:szCs w:val="24"/>
          <w:lang w:val="en-US" w:eastAsia="sv-SE"/>
        </w:rPr>
        <w:t xml:space="preserve"> </w:t>
      </w:r>
      <w:r w:rsidR="00D909BB">
        <w:rPr>
          <w:rFonts w:ascii="Times New Roman" w:hAnsi="Times New Roman"/>
          <w:color w:val="00000A"/>
          <w:sz w:val="24"/>
          <w:szCs w:val="24"/>
          <w:lang w:val="en-US" w:eastAsia="sv-SE"/>
        </w:rPr>
        <w:t xml:space="preserve">a </w:t>
      </w:r>
      <w:r w:rsidRPr="003B2837">
        <w:rPr>
          <w:rFonts w:ascii="Times New Roman" w:hAnsi="Times New Roman"/>
          <w:color w:val="00000A"/>
          <w:sz w:val="24"/>
          <w:szCs w:val="24"/>
          <w:lang w:val="en-US" w:eastAsia="sv-SE"/>
        </w:rPr>
        <w:t>further processed product for green b</w:t>
      </w:r>
      <w:r w:rsidR="00C37822">
        <w:rPr>
          <w:rFonts w:ascii="Times New Roman" w:hAnsi="Times New Roman"/>
          <w:color w:val="00000A"/>
          <w:sz w:val="24"/>
          <w:szCs w:val="24"/>
          <w:lang w:val="en-US" w:eastAsia="sv-SE"/>
        </w:rPr>
        <w:t>at</w:t>
      </w:r>
      <w:r w:rsidR="005464F4">
        <w:rPr>
          <w:rFonts w:ascii="Times New Roman" w:hAnsi="Times New Roman"/>
          <w:color w:val="00000A"/>
          <w:sz w:val="24"/>
          <w:szCs w:val="24"/>
          <w:lang w:val="en-US" w:eastAsia="sv-SE"/>
        </w:rPr>
        <w:t>t</w:t>
      </w:r>
      <w:r w:rsidRPr="003B2837">
        <w:rPr>
          <w:rFonts w:ascii="Times New Roman" w:hAnsi="Times New Roman"/>
          <w:color w:val="00000A"/>
          <w:sz w:val="24"/>
          <w:szCs w:val="24"/>
          <w:lang w:val="en-US" w:eastAsia="sv-SE"/>
        </w:rPr>
        <w:t xml:space="preserve">eries. We have here ongoing trials for renewable </w:t>
      </w:r>
      <w:r w:rsidR="00937244">
        <w:rPr>
          <w:rFonts w:ascii="Times New Roman" w:hAnsi="Times New Roman"/>
          <w:color w:val="00000A"/>
          <w:sz w:val="24"/>
          <w:szCs w:val="24"/>
          <w:lang w:val="en-US" w:eastAsia="sv-SE"/>
        </w:rPr>
        <w:t>anode</w:t>
      </w:r>
      <w:r w:rsidRPr="003B2837">
        <w:rPr>
          <w:rFonts w:ascii="Times New Roman" w:hAnsi="Times New Roman"/>
          <w:color w:val="00000A"/>
          <w:sz w:val="24"/>
          <w:szCs w:val="24"/>
          <w:lang w:val="en-US" w:eastAsia="sv-SE"/>
        </w:rPr>
        <w:t xml:space="preserve"> material for b</w:t>
      </w:r>
      <w:r w:rsidR="00C37822">
        <w:rPr>
          <w:rFonts w:ascii="Times New Roman" w:hAnsi="Times New Roman"/>
          <w:color w:val="00000A"/>
          <w:sz w:val="24"/>
          <w:szCs w:val="24"/>
          <w:lang w:val="en-US" w:eastAsia="sv-SE"/>
        </w:rPr>
        <w:t>at</w:t>
      </w:r>
      <w:r w:rsidR="005464F4">
        <w:rPr>
          <w:rFonts w:ascii="Times New Roman" w:hAnsi="Times New Roman"/>
          <w:color w:val="00000A"/>
          <w:sz w:val="24"/>
          <w:szCs w:val="24"/>
          <w:lang w:val="en-US" w:eastAsia="sv-SE"/>
        </w:rPr>
        <w:t>t</w:t>
      </w:r>
      <w:r w:rsidRPr="003B2837">
        <w:rPr>
          <w:rFonts w:ascii="Times New Roman" w:hAnsi="Times New Roman"/>
          <w:color w:val="00000A"/>
          <w:sz w:val="24"/>
          <w:szCs w:val="24"/>
          <w:lang w:val="en-US" w:eastAsia="sv-SE"/>
        </w:rPr>
        <w:t>eries, and we target here, end users such as tools and other handheld applications, energy storage system and e</w:t>
      </w:r>
      <w:r w:rsidR="00937244">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vehicles. The ongoing customer trials have the target of customi</w:t>
      </w:r>
      <w:r w:rsidR="00937244">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ing the Lignode into the different performance specifications customi</w:t>
      </w:r>
      <w:r w:rsidR="00937244">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ed for these different end uses. And as I've said</w:t>
      </w:r>
      <w:r w:rsidR="00937244">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we have several partnerships ongoing. We have externally communicated the supplier and customer relationship with </w:t>
      </w:r>
      <w:r w:rsidR="00937244">
        <w:rPr>
          <w:rFonts w:ascii="Times New Roman" w:hAnsi="Times New Roman"/>
          <w:color w:val="00000A"/>
          <w:sz w:val="24"/>
          <w:szCs w:val="24"/>
          <w:lang w:val="en-US" w:eastAsia="sv-SE"/>
        </w:rPr>
        <w:t>Northvolt</w:t>
      </w:r>
      <w:r w:rsidRPr="003B2837">
        <w:rPr>
          <w:rFonts w:ascii="Times New Roman" w:hAnsi="Times New Roman"/>
          <w:color w:val="00000A"/>
          <w:sz w:val="24"/>
          <w:szCs w:val="24"/>
          <w:lang w:val="en-US" w:eastAsia="sv-SE"/>
        </w:rPr>
        <w:t xml:space="preserve"> but also</w:t>
      </w:r>
      <w:r w:rsidR="00937244">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we have signed a letter of intent with </w:t>
      </w:r>
      <w:proofErr w:type="spellStart"/>
      <w:r w:rsidRPr="003B2837">
        <w:rPr>
          <w:rFonts w:ascii="Times New Roman" w:hAnsi="Times New Roman"/>
          <w:color w:val="00000A"/>
          <w:sz w:val="24"/>
          <w:szCs w:val="24"/>
          <w:lang w:val="en-US" w:eastAsia="sv-SE"/>
        </w:rPr>
        <w:t>Beyonder</w:t>
      </w:r>
      <w:proofErr w:type="spellEnd"/>
      <w:r w:rsidRPr="003B2837">
        <w:rPr>
          <w:rFonts w:ascii="Times New Roman" w:hAnsi="Times New Roman"/>
          <w:color w:val="00000A"/>
          <w:sz w:val="24"/>
          <w:szCs w:val="24"/>
          <w:lang w:val="en-US" w:eastAsia="sv-SE"/>
        </w:rPr>
        <w:t>, a Norwegian energy storage, technology company, to deliver Lignode for their development of biobased b</w:t>
      </w:r>
      <w:r w:rsidR="00C37822">
        <w:rPr>
          <w:rFonts w:ascii="Times New Roman" w:hAnsi="Times New Roman"/>
          <w:color w:val="00000A"/>
          <w:sz w:val="24"/>
          <w:szCs w:val="24"/>
          <w:lang w:val="en-US" w:eastAsia="sv-SE"/>
        </w:rPr>
        <w:t>at</w:t>
      </w:r>
      <w:r w:rsidR="005464F4">
        <w:rPr>
          <w:rFonts w:ascii="Times New Roman" w:hAnsi="Times New Roman"/>
          <w:color w:val="00000A"/>
          <w:sz w:val="24"/>
          <w:szCs w:val="24"/>
          <w:lang w:val="en-US" w:eastAsia="sv-SE"/>
        </w:rPr>
        <w:t>t</w:t>
      </w:r>
      <w:r w:rsidRPr="003B2837">
        <w:rPr>
          <w:rFonts w:ascii="Times New Roman" w:hAnsi="Times New Roman"/>
          <w:color w:val="00000A"/>
          <w:sz w:val="24"/>
          <w:szCs w:val="24"/>
          <w:lang w:val="en-US" w:eastAsia="sv-SE"/>
        </w:rPr>
        <w:t>er</w:t>
      </w:r>
      <w:r>
        <w:rPr>
          <w:rFonts w:ascii="Times New Roman" w:hAnsi="Times New Roman"/>
          <w:color w:val="00000A"/>
          <w:sz w:val="24"/>
          <w:szCs w:val="24"/>
          <w:lang w:val="en-US" w:eastAsia="sv-SE"/>
        </w:rPr>
        <w:t>y</w:t>
      </w:r>
      <w:r w:rsidRPr="003B2837">
        <w:rPr>
          <w:rFonts w:ascii="Times New Roman" w:hAnsi="Times New Roman"/>
          <w:color w:val="00000A"/>
          <w:sz w:val="24"/>
          <w:szCs w:val="24"/>
          <w:lang w:val="en-US" w:eastAsia="sv-SE"/>
        </w:rPr>
        <w:t xml:space="preserve">. </w:t>
      </w:r>
    </w:p>
    <w:p w14:paraId="113AD833" w14:textId="1780E5C5" w:rsidR="001D33A9" w:rsidRDefault="00927061" w:rsidP="00F90175">
      <w:pPr>
        <w:autoSpaceDE w:val="0"/>
        <w:autoSpaceDN w:val="0"/>
        <w:adjustRightInd w:val="0"/>
        <w:spacing w:before="240" w:after="0" w:line="360" w:lineRule="auto"/>
        <w:ind w:left="2126" w:right="-437"/>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lastRenderedPageBreak/>
        <w:t>A few words now on the divestment process for the paper site</w:t>
      </w:r>
      <w:r w:rsidR="00937244">
        <w:rPr>
          <w:rFonts w:ascii="Times New Roman" w:hAnsi="Times New Roman"/>
          <w:color w:val="00000A"/>
          <w:sz w:val="24"/>
          <w:szCs w:val="24"/>
          <w:lang w:val="en-US" w:eastAsia="sv-SE"/>
        </w:rPr>
        <w:t>s. We</w:t>
      </w:r>
      <w:r w:rsidRPr="003B2837">
        <w:rPr>
          <w:rFonts w:ascii="Times New Roman" w:hAnsi="Times New Roman"/>
          <w:color w:val="00000A"/>
          <w:sz w:val="24"/>
          <w:szCs w:val="24"/>
          <w:lang w:val="en-US" w:eastAsia="sv-SE"/>
        </w:rPr>
        <w:t xml:space="preserve"> continue with the sales process of four of our five paper si</w:t>
      </w:r>
      <w:r w:rsidR="00937244">
        <w:rPr>
          <w:rFonts w:ascii="Times New Roman" w:hAnsi="Times New Roman"/>
          <w:color w:val="00000A"/>
          <w:sz w:val="24"/>
          <w:szCs w:val="24"/>
          <w:lang w:val="en-US" w:eastAsia="sv-SE"/>
        </w:rPr>
        <w:t>tes</w:t>
      </w:r>
      <w:r w:rsidRPr="003B2837">
        <w:rPr>
          <w:rFonts w:ascii="Times New Roman" w:hAnsi="Times New Roman"/>
          <w:color w:val="00000A"/>
          <w:sz w:val="24"/>
          <w:szCs w:val="24"/>
          <w:lang w:val="en-US" w:eastAsia="sv-SE"/>
        </w:rPr>
        <w:t xml:space="preserve">, and as you have seen we have divested </w:t>
      </w:r>
      <w:proofErr w:type="spellStart"/>
      <w:r w:rsidRPr="003B2837">
        <w:rPr>
          <w:rFonts w:ascii="Times New Roman" w:hAnsi="Times New Roman"/>
          <w:color w:val="00000A"/>
          <w:sz w:val="24"/>
          <w:szCs w:val="24"/>
          <w:lang w:val="en-US" w:eastAsia="sv-SE"/>
        </w:rPr>
        <w:t>Maxau</w:t>
      </w:r>
      <w:proofErr w:type="spellEnd"/>
      <w:r>
        <w:rPr>
          <w:rFonts w:ascii="Times New Roman" w:hAnsi="Times New Roman"/>
          <w:color w:val="00000A"/>
          <w:sz w:val="24"/>
          <w:szCs w:val="24"/>
          <w:lang w:val="en-US" w:eastAsia="sv-SE"/>
        </w:rPr>
        <w:t xml:space="preserve"> </w:t>
      </w:r>
      <w:r w:rsidRPr="003B2837">
        <w:rPr>
          <w:rFonts w:ascii="Times New Roman" w:hAnsi="Times New Roman"/>
          <w:color w:val="00000A"/>
          <w:sz w:val="24"/>
          <w:szCs w:val="24"/>
          <w:lang w:val="en-US" w:eastAsia="sv-SE"/>
        </w:rPr>
        <w:t xml:space="preserve">paper site and </w:t>
      </w:r>
      <w:proofErr w:type="spellStart"/>
      <w:r w:rsidRPr="003B2837">
        <w:rPr>
          <w:rFonts w:ascii="Times New Roman" w:hAnsi="Times New Roman"/>
          <w:color w:val="00000A"/>
          <w:sz w:val="24"/>
          <w:szCs w:val="24"/>
          <w:lang w:val="en-US" w:eastAsia="sv-SE"/>
        </w:rPr>
        <w:t>Nymöll</w:t>
      </w:r>
      <w:r w:rsidR="00937244">
        <w:rPr>
          <w:rFonts w:ascii="Times New Roman" w:hAnsi="Times New Roman"/>
          <w:color w:val="00000A"/>
          <w:sz w:val="24"/>
          <w:szCs w:val="24"/>
          <w:lang w:val="en-US" w:eastAsia="sv-SE"/>
        </w:rPr>
        <w:t>a</w:t>
      </w:r>
      <w:proofErr w:type="spellEnd"/>
      <w:r w:rsidRPr="003B2837">
        <w:rPr>
          <w:rFonts w:ascii="Times New Roman" w:hAnsi="Times New Roman"/>
          <w:color w:val="00000A"/>
          <w:sz w:val="24"/>
          <w:szCs w:val="24"/>
          <w:lang w:val="en-US" w:eastAsia="sv-SE"/>
        </w:rPr>
        <w:t xml:space="preserve"> paper site. The ongoing ones for the last two, </w:t>
      </w:r>
      <w:proofErr w:type="spellStart"/>
      <w:r w:rsidRPr="003B2837">
        <w:rPr>
          <w:rFonts w:ascii="Times New Roman" w:hAnsi="Times New Roman"/>
          <w:color w:val="00000A"/>
          <w:sz w:val="24"/>
          <w:szCs w:val="24"/>
          <w:lang w:val="en-US" w:eastAsia="sv-SE"/>
        </w:rPr>
        <w:t>Hylte</w:t>
      </w:r>
      <w:proofErr w:type="spellEnd"/>
      <w:r w:rsidRPr="003B2837">
        <w:rPr>
          <w:rFonts w:ascii="Times New Roman" w:hAnsi="Times New Roman"/>
          <w:color w:val="00000A"/>
          <w:sz w:val="24"/>
          <w:szCs w:val="24"/>
          <w:lang w:val="en-US" w:eastAsia="sv-SE"/>
        </w:rPr>
        <w:t xml:space="preserve"> and </w:t>
      </w:r>
      <w:proofErr w:type="spellStart"/>
      <w:r w:rsidRPr="003B2837">
        <w:rPr>
          <w:rFonts w:ascii="Times New Roman" w:hAnsi="Times New Roman"/>
          <w:color w:val="00000A"/>
          <w:sz w:val="24"/>
          <w:szCs w:val="24"/>
          <w:lang w:val="en-US" w:eastAsia="sv-SE"/>
        </w:rPr>
        <w:t>Anjala</w:t>
      </w:r>
      <w:proofErr w:type="spellEnd"/>
      <w:r w:rsidRPr="003B2837">
        <w:rPr>
          <w:rFonts w:ascii="Times New Roman" w:hAnsi="Times New Roman"/>
          <w:color w:val="00000A"/>
          <w:sz w:val="24"/>
          <w:szCs w:val="24"/>
          <w:lang w:val="en-US" w:eastAsia="sv-SE"/>
        </w:rPr>
        <w:t>, are proc</w:t>
      </w:r>
      <w:r w:rsidR="00937244">
        <w:rPr>
          <w:rFonts w:ascii="Times New Roman" w:hAnsi="Times New Roman"/>
          <w:color w:val="00000A"/>
          <w:sz w:val="24"/>
          <w:szCs w:val="24"/>
          <w:lang w:val="en-US" w:eastAsia="sv-SE"/>
        </w:rPr>
        <w:t>e</w:t>
      </w:r>
      <w:r w:rsidRPr="003B2837">
        <w:rPr>
          <w:rFonts w:ascii="Times New Roman" w:hAnsi="Times New Roman"/>
          <w:color w:val="00000A"/>
          <w:sz w:val="24"/>
          <w:szCs w:val="24"/>
          <w:lang w:val="en-US" w:eastAsia="sv-SE"/>
        </w:rPr>
        <w:t>eding. And this will decrease the Stora Enso annual group sal</w:t>
      </w:r>
      <w:r w:rsidR="00937244">
        <w:rPr>
          <w:rFonts w:ascii="Times New Roman" w:hAnsi="Times New Roman"/>
          <w:color w:val="00000A"/>
          <w:sz w:val="24"/>
          <w:szCs w:val="24"/>
          <w:lang w:val="en-US" w:eastAsia="sv-SE"/>
        </w:rPr>
        <w:t>es,</w:t>
      </w:r>
      <w:r w:rsidRPr="003B2837">
        <w:rPr>
          <w:rFonts w:ascii="Times New Roman" w:hAnsi="Times New Roman"/>
          <w:color w:val="00000A"/>
          <w:sz w:val="24"/>
          <w:szCs w:val="24"/>
          <w:lang w:val="en-US" w:eastAsia="sv-SE"/>
        </w:rPr>
        <w:t xml:space="preserve"> fully divested</w:t>
      </w:r>
      <w:r w:rsidR="00937244">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by approximately 540 million, and reduce the annual paper capacity by just over one million </w:t>
      </w:r>
      <w:r w:rsidR="00B8402F">
        <w:rPr>
          <w:rFonts w:ascii="Times New Roman" w:hAnsi="Times New Roman"/>
          <w:color w:val="00000A"/>
          <w:sz w:val="24"/>
          <w:szCs w:val="24"/>
          <w:lang w:val="en-US" w:eastAsia="sv-SE"/>
        </w:rPr>
        <w:t>tonn</w:t>
      </w:r>
      <w:r w:rsidR="00937244">
        <w:rPr>
          <w:rFonts w:ascii="Times New Roman" w:hAnsi="Times New Roman"/>
          <w:color w:val="00000A"/>
          <w:sz w:val="24"/>
          <w:szCs w:val="24"/>
          <w:lang w:val="en-US" w:eastAsia="sv-SE"/>
        </w:rPr>
        <w:t>e</w:t>
      </w:r>
      <w:r w:rsidRPr="003B2837">
        <w:rPr>
          <w:rFonts w:ascii="Times New Roman" w:hAnsi="Times New Roman"/>
          <w:color w:val="00000A"/>
          <w:sz w:val="24"/>
          <w:szCs w:val="24"/>
          <w:lang w:val="en-US" w:eastAsia="sv-SE"/>
        </w:rPr>
        <w:t>s for the si</w:t>
      </w:r>
      <w:r w:rsidR="00937244">
        <w:rPr>
          <w:rFonts w:ascii="Times New Roman" w:hAnsi="Times New Roman"/>
          <w:color w:val="00000A"/>
          <w:sz w:val="24"/>
          <w:szCs w:val="24"/>
          <w:lang w:val="en-US" w:eastAsia="sv-SE"/>
        </w:rPr>
        <w:t>tes</w:t>
      </w:r>
      <w:r w:rsidRPr="003B2837">
        <w:rPr>
          <w:rFonts w:ascii="Times New Roman" w:hAnsi="Times New Roman"/>
          <w:color w:val="00000A"/>
          <w:sz w:val="24"/>
          <w:szCs w:val="24"/>
          <w:lang w:val="en-US" w:eastAsia="sv-SE"/>
        </w:rPr>
        <w:t xml:space="preserve"> of </w:t>
      </w:r>
      <w:proofErr w:type="spellStart"/>
      <w:r w:rsidRPr="003B2837">
        <w:rPr>
          <w:rFonts w:ascii="Times New Roman" w:hAnsi="Times New Roman"/>
          <w:color w:val="00000A"/>
          <w:sz w:val="24"/>
          <w:szCs w:val="24"/>
          <w:lang w:val="en-US" w:eastAsia="sv-SE"/>
        </w:rPr>
        <w:t>Maxau</w:t>
      </w:r>
      <w:proofErr w:type="spellEnd"/>
      <w:r w:rsidRPr="003B2837">
        <w:rPr>
          <w:rFonts w:ascii="Times New Roman" w:hAnsi="Times New Roman"/>
          <w:color w:val="00000A"/>
          <w:sz w:val="24"/>
          <w:szCs w:val="24"/>
          <w:lang w:val="en-US" w:eastAsia="sv-SE"/>
        </w:rPr>
        <w:t xml:space="preserve"> and </w:t>
      </w:r>
      <w:proofErr w:type="spellStart"/>
      <w:r w:rsidRPr="003B2837">
        <w:rPr>
          <w:rFonts w:ascii="Times New Roman" w:hAnsi="Times New Roman"/>
          <w:color w:val="00000A"/>
          <w:sz w:val="24"/>
          <w:szCs w:val="24"/>
          <w:lang w:val="en-US" w:eastAsia="sv-SE"/>
        </w:rPr>
        <w:t>Nymöll</w:t>
      </w:r>
      <w:r w:rsidR="001D33A9">
        <w:rPr>
          <w:rFonts w:ascii="Times New Roman" w:hAnsi="Times New Roman"/>
          <w:color w:val="00000A"/>
          <w:sz w:val="24"/>
          <w:szCs w:val="24"/>
          <w:lang w:val="en-US" w:eastAsia="sv-SE"/>
        </w:rPr>
        <w:t>a</w:t>
      </w:r>
      <w:proofErr w:type="spellEnd"/>
      <w:r w:rsidRPr="003B2837">
        <w:rPr>
          <w:rFonts w:ascii="Times New Roman" w:hAnsi="Times New Roman"/>
          <w:color w:val="00000A"/>
          <w:sz w:val="24"/>
          <w:szCs w:val="24"/>
          <w:lang w:val="en-US" w:eastAsia="sv-SE"/>
        </w:rPr>
        <w:t>. And the total enterprise value for the divestment of those two sites was 360 million euros. So</w:t>
      </w:r>
      <w:r w:rsidR="00937244">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we will continue to operate both sites until the expected closing of the transactions is finali</w:t>
      </w:r>
      <w:r w:rsidR="001D33A9">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ed early next year. And as I said</w:t>
      </w:r>
      <w:r w:rsidR="001D33A9">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the divestment process continues for the remaining two sites, but here we have no set deadline. </w:t>
      </w:r>
    </w:p>
    <w:p w14:paraId="1B667E57" w14:textId="32754D82" w:rsidR="001D33A9" w:rsidRDefault="00927061" w:rsidP="00F90175">
      <w:pPr>
        <w:autoSpaceDE w:val="0"/>
        <w:autoSpaceDN w:val="0"/>
        <w:adjustRightInd w:val="0"/>
        <w:spacing w:before="240" w:after="0" w:line="360" w:lineRule="auto"/>
        <w:ind w:left="2126" w:right="-437"/>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 xml:space="preserve">And now if we </w:t>
      </w:r>
      <w:proofErr w:type="gramStart"/>
      <w:r w:rsidRPr="003B2837">
        <w:rPr>
          <w:rFonts w:ascii="Times New Roman" w:hAnsi="Times New Roman"/>
          <w:color w:val="00000A"/>
          <w:sz w:val="24"/>
          <w:szCs w:val="24"/>
          <w:lang w:val="en-US" w:eastAsia="sv-SE"/>
        </w:rPr>
        <w:t>take a look</w:t>
      </w:r>
      <w:proofErr w:type="gramEnd"/>
      <w:r w:rsidRPr="003B2837">
        <w:rPr>
          <w:rFonts w:ascii="Times New Roman" w:hAnsi="Times New Roman"/>
          <w:color w:val="00000A"/>
          <w:sz w:val="24"/>
          <w:szCs w:val="24"/>
          <w:lang w:val="en-US" w:eastAsia="sv-SE"/>
        </w:rPr>
        <w:t xml:space="preserve"> at an overview of our financial targets</w:t>
      </w:r>
      <w:r w:rsidR="001D33A9">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we can see that we exceed all long-term group level targets which is</w:t>
      </w:r>
      <w:r w:rsidR="001D33A9">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of course</w:t>
      </w:r>
      <w:r w:rsidR="001D33A9">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a very good place to be. Both </w:t>
      </w:r>
      <w:r w:rsidR="00D909BB">
        <w:rPr>
          <w:rFonts w:ascii="Times New Roman" w:hAnsi="Times New Roman"/>
          <w:color w:val="00000A"/>
          <w:sz w:val="24"/>
          <w:szCs w:val="24"/>
          <w:lang w:val="en-US" w:eastAsia="sv-SE"/>
        </w:rPr>
        <w:t>P</w:t>
      </w:r>
      <w:r w:rsidR="00D909BB" w:rsidRPr="003B2837">
        <w:rPr>
          <w:rFonts w:ascii="Times New Roman" w:hAnsi="Times New Roman"/>
          <w:color w:val="00000A"/>
          <w:sz w:val="24"/>
          <w:szCs w:val="24"/>
          <w:lang w:val="en-US" w:eastAsia="sv-SE"/>
        </w:rPr>
        <w:t xml:space="preserve">ackaging </w:t>
      </w:r>
      <w:r w:rsidR="00D909BB">
        <w:rPr>
          <w:rFonts w:ascii="Times New Roman" w:hAnsi="Times New Roman"/>
          <w:color w:val="00000A"/>
          <w:sz w:val="24"/>
          <w:szCs w:val="24"/>
          <w:lang w:val="en-US" w:eastAsia="sv-SE"/>
        </w:rPr>
        <w:t>M</w:t>
      </w:r>
      <w:r w:rsidR="00D909BB" w:rsidRPr="003B2837">
        <w:rPr>
          <w:rFonts w:ascii="Times New Roman" w:hAnsi="Times New Roman"/>
          <w:color w:val="00000A"/>
          <w:sz w:val="24"/>
          <w:szCs w:val="24"/>
          <w:lang w:val="en-US" w:eastAsia="sv-SE"/>
        </w:rPr>
        <w:t xml:space="preserve">aterials </w:t>
      </w:r>
      <w:r w:rsidRPr="003B2837">
        <w:rPr>
          <w:rFonts w:ascii="Times New Roman" w:hAnsi="Times New Roman"/>
          <w:color w:val="00000A"/>
          <w:sz w:val="24"/>
          <w:szCs w:val="24"/>
          <w:lang w:val="en-US" w:eastAsia="sv-SE"/>
        </w:rPr>
        <w:t xml:space="preserve">and </w:t>
      </w:r>
      <w:r w:rsidR="00D909BB">
        <w:rPr>
          <w:rFonts w:ascii="Times New Roman" w:hAnsi="Times New Roman"/>
          <w:color w:val="00000A"/>
          <w:sz w:val="24"/>
          <w:szCs w:val="24"/>
          <w:lang w:val="en-US" w:eastAsia="sv-SE"/>
        </w:rPr>
        <w:t>B</w:t>
      </w:r>
      <w:r w:rsidR="00D909BB" w:rsidRPr="003B2837">
        <w:rPr>
          <w:rFonts w:ascii="Times New Roman" w:hAnsi="Times New Roman"/>
          <w:color w:val="00000A"/>
          <w:sz w:val="24"/>
          <w:szCs w:val="24"/>
          <w:lang w:val="en-US" w:eastAsia="sv-SE"/>
        </w:rPr>
        <w:t xml:space="preserve">iomaterials </w:t>
      </w:r>
      <w:r w:rsidRPr="003B2837">
        <w:rPr>
          <w:rFonts w:ascii="Times New Roman" w:hAnsi="Times New Roman"/>
          <w:color w:val="00000A"/>
          <w:sz w:val="24"/>
          <w:szCs w:val="24"/>
          <w:lang w:val="en-US" w:eastAsia="sv-SE"/>
        </w:rPr>
        <w:t xml:space="preserve">were well above the respective return on operating capital targets. For </w:t>
      </w:r>
      <w:r w:rsidR="00D909BB">
        <w:rPr>
          <w:rFonts w:ascii="Times New Roman" w:hAnsi="Times New Roman"/>
          <w:color w:val="00000A"/>
          <w:sz w:val="24"/>
          <w:szCs w:val="24"/>
          <w:lang w:val="en-US" w:eastAsia="sv-SE"/>
        </w:rPr>
        <w:t>P</w:t>
      </w:r>
      <w:r w:rsidR="00D909BB" w:rsidRPr="003B2837">
        <w:rPr>
          <w:rFonts w:ascii="Times New Roman" w:hAnsi="Times New Roman"/>
          <w:color w:val="00000A"/>
          <w:sz w:val="24"/>
          <w:szCs w:val="24"/>
          <w:lang w:val="en-US" w:eastAsia="sv-SE"/>
        </w:rPr>
        <w:t xml:space="preserve">ackaging </w:t>
      </w:r>
      <w:r w:rsidR="00D909BB">
        <w:rPr>
          <w:rFonts w:ascii="Times New Roman" w:hAnsi="Times New Roman"/>
          <w:color w:val="00000A"/>
          <w:sz w:val="24"/>
          <w:szCs w:val="24"/>
          <w:lang w:val="en-US" w:eastAsia="sv-SE"/>
        </w:rPr>
        <w:t>S</w:t>
      </w:r>
      <w:r w:rsidR="00D909BB" w:rsidRPr="003B2837">
        <w:rPr>
          <w:rFonts w:ascii="Times New Roman" w:hAnsi="Times New Roman"/>
          <w:color w:val="00000A"/>
          <w:sz w:val="24"/>
          <w:szCs w:val="24"/>
          <w:lang w:val="en-US" w:eastAsia="sv-SE"/>
        </w:rPr>
        <w:t>olutions</w:t>
      </w:r>
      <w:r w:rsidR="001D33A9">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the target has changed from 25% to 15%, and this is due to the acquisition of the De Jong Packaging. Changes in the business portfolio with the divestment of the Russian entities and future growth ambitions with new businesses. </w:t>
      </w:r>
    </w:p>
    <w:p w14:paraId="5D42A486" w14:textId="78E6D4ED" w:rsidR="00927061" w:rsidRPr="003B2837" w:rsidRDefault="00927061" w:rsidP="00F90175">
      <w:pPr>
        <w:autoSpaceDE w:val="0"/>
        <w:autoSpaceDN w:val="0"/>
        <w:adjustRightInd w:val="0"/>
        <w:spacing w:before="240" w:after="0" w:line="360" w:lineRule="auto"/>
        <w:ind w:left="2126" w:right="-437"/>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 xml:space="preserve">Forest was just below its operational return on operating capital target of 3.5. But it landed very close on 3.4%. And the paper division target of cash flow after investing activities to sales ratio improved to 6% from a negative level a year ago. And this was due to improved profitability and good working capital efficiency. And with that I hand over to you Seppo to explain a little bit further how the profitability has been built up for the quarter. </w:t>
      </w:r>
    </w:p>
    <w:p w14:paraId="2F9FF83E" w14:textId="6AEEEFE9" w:rsidR="00432595"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SEPPO:</w:t>
      </w:r>
      <w:r w:rsidRPr="003B2837">
        <w:rPr>
          <w:rFonts w:ascii="Times New Roman" w:hAnsi="Times New Roman"/>
          <w:color w:val="00000A"/>
          <w:sz w:val="24"/>
          <w:szCs w:val="24"/>
          <w:lang w:val="en-US" w:eastAsia="sv-SE"/>
        </w:rPr>
        <w:tab/>
        <w:t xml:space="preserve">Thank you, Annica. I start by looking at the </w:t>
      </w:r>
      <w:r w:rsidR="001D33A9">
        <w:rPr>
          <w:rFonts w:ascii="Times New Roman" w:hAnsi="Times New Roman"/>
          <w:color w:val="00000A"/>
          <w:sz w:val="24"/>
          <w:szCs w:val="24"/>
          <w:lang w:val="en-US" w:eastAsia="sv-SE"/>
        </w:rPr>
        <w:t>bridge</w:t>
      </w:r>
      <w:r w:rsidRPr="003B2837">
        <w:rPr>
          <w:rFonts w:ascii="Times New Roman" w:hAnsi="Times New Roman"/>
          <w:color w:val="00000A"/>
          <w:sz w:val="24"/>
          <w:szCs w:val="24"/>
          <w:lang w:val="en-US" w:eastAsia="sv-SE"/>
        </w:rPr>
        <w:t xml:space="preserve"> from Q3 last year to the Q3 that we have </w:t>
      </w:r>
      <w:r w:rsidR="001D33A9">
        <w:rPr>
          <w:rFonts w:ascii="Times New Roman" w:hAnsi="Times New Roman"/>
          <w:color w:val="00000A"/>
          <w:sz w:val="24"/>
          <w:szCs w:val="24"/>
          <w:lang w:val="en-US" w:eastAsia="sv-SE"/>
        </w:rPr>
        <w:t xml:space="preserve">just </w:t>
      </w:r>
      <w:r w:rsidRPr="003B2837">
        <w:rPr>
          <w:rFonts w:ascii="Times New Roman" w:hAnsi="Times New Roman"/>
          <w:color w:val="00000A"/>
          <w:sz w:val="24"/>
          <w:szCs w:val="24"/>
          <w:lang w:val="en-US" w:eastAsia="sv-SE"/>
        </w:rPr>
        <w:t xml:space="preserve">reported today. </w:t>
      </w:r>
      <w:r w:rsidR="001D33A9">
        <w:rPr>
          <w:rFonts w:ascii="Times New Roman" w:hAnsi="Times New Roman"/>
          <w:color w:val="00000A"/>
          <w:sz w:val="24"/>
          <w:szCs w:val="24"/>
          <w:lang w:val="en-US" w:eastAsia="sv-SE"/>
        </w:rPr>
        <w:t xml:space="preserve">We have </w:t>
      </w:r>
      <w:r w:rsidR="00540442">
        <w:rPr>
          <w:rFonts w:ascii="Times New Roman" w:hAnsi="Times New Roman"/>
          <w:color w:val="00000A"/>
          <w:sz w:val="24"/>
          <w:szCs w:val="24"/>
          <w:lang w:val="en-US" w:eastAsia="sv-SE"/>
        </w:rPr>
        <w:t xml:space="preserve">proactively </w:t>
      </w:r>
      <w:r w:rsidRPr="003B2837">
        <w:rPr>
          <w:rFonts w:ascii="Times New Roman" w:hAnsi="Times New Roman"/>
          <w:color w:val="00000A"/>
          <w:sz w:val="24"/>
          <w:szCs w:val="24"/>
          <w:lang w:val="en-US" w:eastAsia="sv-SE"/>
        </w:rPr>
        <w:t xml:space="preserve">mitigated increased </w:t>
      </w:r>
      <w:r w:rsidR="001D33A9">
        <w:rPr>
          <w:rFonts w:ascii="Times New Roman" w:hAnsi="Times New Roman"/>
          <w:color w:val="00000A"/>
          <w:sz w:val="24"/>
          <w:szCs w:val="24"/>
          <w:lang w:val="en-US" w:eastAsia="sv-SE"/>
        </w:rPr>
        <w:t xml:space="preserve">variable </w:t>
      </w:r>
      <w:r w:rsidRPr="003B2837">
        <w:rPr>
          <w:rFonts w:ascii="Times New Roman" w:hAnsi="Times New Roman"/>
          <w:color w:val="00000A"/>
          <w:sz w:val="24"/>
          <w:szCs w:val="24"/>
          <w:lang w:val="en-US" w:eastAsia="sv-SE"/>
        </w:rPr>
        <w:t xml:space="preserve">costs to </w:t>
      </w:r>
      <w:r w:rsidR="001D33A9">
        <w:rPr>
          <w:rFonts w:ascii="Times New Roman" w:hAnsi="Times New Roman"/>
          <w:color w:val="00000A"/>
          <w:sz w:val="24"/>
          <w:szCs w:val="24"/>
          <w:lang w:val="en-US" w:eastAsia="sv-SE"/>
        </w:rPr>
        <w:t>safeguard profitability</w:t>
      </w:r>
      <w:r w:rsidRPr="003B2837">
        <w:rPr>
          <w:rFonts w:ascii="Times New Roman" w:hAnsi="Times New Roman"/>
          <w:color w:val="00000A"/>
          <w:sz w:val="24"/>
          <w:szCs w:val="24"/>
          <w:lang w:val="en-US" w:eastAsia="sv-SE"/>
        </w:rPr>
        <w:t>. Key action there has been to work on the sales prices, and they have been up now 420 million year</w:t>
      </w:r>
      <w:r w:rsidR="001D33A9">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on</w:t>
      </w:r>
      <w:r w:rsidR="001D33A9">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year. Additionally</w:t>
      </w:r>
      <w:r w:rsidR="001D33A9">
        <w:rPr>
          <w:rFonts w:ascii="Times New Roman" w:hAnsi="Times New Roman"/>
          <w:color w:val="00000A"/>
          <w:sz w:val="24"/>
          <w:szCs w:val="24"/>
          <w:lang w:val="en-US" w:eastAsia="sv-SE"/>
        </w:rPr>
        <w:t>, net</w:t>
      </w:r>
      <w:r w:rsidRPr="003B2837">
        <w:rPr>
          <w:rFonts w:ascii="Times New Roman" w:hAnsi="Times New Roman"/>
          <w:color w:val="00000A"/>
          <w:sz w:val="24"/>
          <w:szCs w:val="24"/>
          <w:lang w:val="en-US" w:eastAsia="sv-SE"/>
        </w:rPr>
        <w:t xml:space="preserve"> for</w:t>
      </w:r>
      <w:r w:rsidR="001D33A9">
        <w:rPr>
          <w:rFonts w:ascii="Times New Roman" w:hAnsi="Times New Roman"/>
          <w:color w:val="00000A"/>
          <w:sz w:val="24"/>
          <w:szCs w:val="24"/>
          <w:lang w:val="en-US" w:eastAsia="sv-SE"/>
        </w:rPr>
        <w:t>eign</w:t>
      </w:r>
      <w:r w:rsidRPr="003B2837">
        <w:rPr>
          <w:rFonts w:ascii="Times New Roman" w:hAnsi="Times New Roman"/>
          <w:color w:val="00000A"/>
          <w:sz w:val="24"/>
          <w:szCs w:val="24"/>
          <w:lang w:val="en-US" w:eastAsia="sv-SE"/>
        </w:rPr>
        <w:t xml:space="preserve"> exchange has helped by about some 61 million </w:t>
      </w:r>
      <w:r w:rsidR="003A7734">
        <w:rPr>
          <w:rFonts w:ascii="Times New Roman" w:hAnsi="Times New Roman"/>
          <w:color w:val="00000A"/>
          <w:sz w:val="24"/>
          <w:szCs w:val="24"/>
          <w:lang w:val="en-US" w:eastAsia="sv-SE"/>
        </w:rPr>
        <w:t>e</w:t>
      </w:r>
      <w:r w:rsidRPr="003B2837">
        <w:rPr>
          <w:rFonts w:ascii="Times New Roman" w:hAnsi="Times New Roman"/>
          <w:color w:val="00000A"/>
          <w:sz w:val="24"/>
          <w:szCs w:val="24"/>
          <w:lang w:val="en-US" w:eastAsia="sv-SE"/>
        </w:rPr>
        <w:t xml:space="preserve">uros, but this mainly comes from US dollar Euro exchange rate </w:t>
      </w:r>
      <w:r w:rsidR="001D33A9" w:rsidRPr="003B2837">
        <w:rPr>
          <w:rFonts w:ascii="Times New Roman" w:hAnsi="Times New Roman"/>
          <w:color w:val="00000A"/>
          <w:sz w:val="24"/>
          <w:szCs w:val="24"/>
          <w:lang w:val="en-US" w:eastAsia="sv-SE"/>
        </w:rPr>
        <w:lastRenderedPageBreak/>
        <w:t>changes moving</w:t>
      </w:r>
      <w:r w:rsidRPr="003B2837">
        <w:rPr>
          <w:rFonts w:ascii="Times New Roman" w:hAnsi="Times New Roman"/>
          <w:color w:val="00000A"/>
          <w:sz w:val="24"/>
          <w:szCs w:val="24"/>
          <w:lang w:val="en-US" w:eastAsia="sv-SE"/>
        </w:rPr>
        <w:t xml:space="preserve"> in our favo</w:t>
      </w:r>
      <w:r w:rsidR="001D33A9">
        <w:rPr>
          <w:rFonts w:ascii="Times New Roman" w:hAnsi="Times New Roman"/>
          <w:color w:val="00000A"/>
          <w:sz w:val="24"/>
          <w:szCs w:val="24"/>
          <w:lang w:val="en-US" w:eastAsia="sv-SE"/>
        </w:rPr>
        <w:t>u</w:t>
      </w:r>
      <w:r w:rsidRPr="003B2837">
        <w:rPr>
          <w:rFonts w:ascii="Times New Roman" w:hAnsi="Times New Roman"/>
          <w:color w:val="00000A"/>
          <w:sz w:val="24"/>
          <w:szCs w:val="24"/>
          <w:lang w:val="en-US" w:eastAsia="sv-SE"/>
        </w:rPr>
        <w:t xml:space="preserve">r. </w:t>
      </w:r>
      <w:r w:rsidR="001D33A9">
        <w:rPr>
          <w:rFonts w:ascii="Times New Roman" w:hAnsi="Times New Roman"/>
          <w:color w:val="00000A"/>
          <w:sz w:val="24"/>
          <w:szCs w:val="24"/>
          <w:lang w:val="en-US" w:eastAsia="sv-SE"/>
        </w:rPr>
        <w:t>Fiber costs</w:t>
      </w:r>
      <w:r w:rsidRPr="003B2837">
        <w:rPr>
          <w:rFonts w:ascii="Times New Roman" w:hAnsi="Times New Roman"/>
          <w:color w:val="00000A"/>
          <w:sz w:val="24"/>
          <w:szCs w:val="24"/>
          <w:lang w:val="en-US" w:eastAsia="sv-SE"/>
        </w:rPr>
        <w:t xml:space="preserve"> ha</w:t>
      </w:r>
      <w:r w:rsidR="00540442">
        <w:rPr>
          <w:rFonts w:ascii="Times New Roman" w:hAnsi="Times New Roman"/>
          <w:color w:val="00000A"/>
          <w:sz w:val="24"/>
          <w:szCs w:val="24"/>
          <w:lang w:val="en-US" w:eastAsia="sv-SE"/>
        </w:rPr>
        <w:t>ve</w:t>
      </w:r>
      <w:r w:rsidRPr="003B2837">
        <w:rPr>
          <w:rFonts w:ascii="Times New Roman" w:hAnsi="Times New Roman"/>
          <w:color w:val="00000A"/>
          <w:sz w:val="24"/>
          <w:szCs w:val="24"/>
          <w:lang w:val="en-US" w:eastAsia="sv-SE"/>
        </w:rPr>
        <w:t xml:space="preserve"> been up about 116 million, and then on top of that, </w:t>
      </w:r>
      <w:r w:rsidR="001D33A9">
        <w:rPr>
          <w:rFonts w:ascii="Times New Roman" w:hAnsi="Times New Roman"/>
          <w:color w:val="00000A"/>
          <w:sz w:val="24"/>
          <w:szCs w:val="24"/>
          <w:lang w:val="en-US" w:eastAsia="sv-SE"/>
        </w:rPr>
        <w:t>variable</w:t>
      </w:r>
      <w:r w:rsidRPr="003B2837">
        <w:rPr>
          <w:rFonts w:ascii="Times New Roman" w:hAnsi="Times New Roman"/>
          <w:color w:val="00000A"/>
          <w:sz w:val="24"/>
          <w:szCs w:val="24"/>
          <w:lang w:val="en-US" w:eastAsia="sv-SE"/>
        </w:rPr>
        <w:t xml:space="preserve"> costs like </w:t>
      </w:r>
      <w:r w:rsidR="001D33A9">
        <w:rPr>
          <w:rFonts w:ascii="Times New Roman" w:hAnsi="Times New Roman"/>
          <w:color w:val="00000A"/>
          <w:sz w:val="24"/>
          <w:szCs w:val="24"/>
          <w:lang w:val="en-US" w:eastAsia="sv-SE"/>
        </w:rPr>
        <w:t xml:space="preserve">energy and logistics </w:t>
      </w:r>
      <w:r w:rsidRPr="003B2837">
        <w:rPr>
          <w:rFonts w:ascii="Times New Roman" w:hAnsi="Times New Roman"/>
          <w:color w:val="00000A"/>
          <w:sz w:val="24"/>
          <w:szCs w:val="24"/>
          <w:lang w:val="en-US" w:eastAsia="sv-SE"/>
        </w:rPr>
        <w:t xml:space="preserve">a bit over 100 million </w:t>
      </w:r>
      <w:r w:rsidR="001D33A9">
        <w:rPr>
          <w:rFonts w:ascii="Times New Roman" w:hAnsi="Times New Roman"/>
          <w:color w:val="00000A"/>
          <w:sz w:val="24"/>
          <w:szCs w:val="24"/>
          <w:lang w:val="en-US" w:eastAsia="sv-SE"/>
        </w:rPr>
        <w:t>each and chemicals and fillers</w:t>
      </w:r>
      <w:r w:rsidRPr="003B2837">
        <w:rPr>
          <w:rFonts w:ascii="Times New Roman" w:hAnsi="Times New Roman"/>
          <w:color w:val="00000A"/>
          <w:sz w:val="24"/>
          <w:szCs w:val="24"/>
          <w:lang w:val="en-US" w:eastAsia="sv-SE"/>
        </w:rPr>
        <w:t xml:space="preserve"> some 75 million euros. Then there </w:t>
      </w:r>
      <w:r w:rsidR="001D33A9" w:rsidRPr="003B2837">
        <w:rPr>
          <w:rFonts w:ascii="Times New Roman" w:hAnsi="Times New Roman"/>
          <w:color w:val="00000A"/>
          <w:sz w:val="24"/>
          <w:szCs w:val="24"/>
          <w:lang w:val="en-US" w:eastAsia="sv-SE"/>
        </w:rPr>
        <w:t>have</w:t>
      </w:r>
      <w:r w:rsidRPr="003B2837">
        <w:rPr>
          <w:rFonts w:ascii="Times New Roman" w:hAnsi="Times New Roman"/>
          <w:color w:val="00000A"/>
          <w:sz w:val="24"/>
          <w:szCs w:val="24"/>
          <w:lang w:val="en-US" w:eastAsia="sv-SE"/>
        </w:rPr>
        <w:t xml:space="preserve"> been some small positives on depreciation associated and closed units. </w:t>
      </w:r>
    </w:p>
    <w:p w14:paraId="3C609FA5" w14:textId="77777777" w:rsidR="00432595" w:rsidRDefault="00927061" w:rsidP="00432595">
      <w:pPr>
        <w:autoSpaceDE w:val="0"/>
        <w:autoSpaceDN w:val="0"/>
        <w:adjustRightInd w:val="0"/>
        <w:spacing w:before="240" w:after="0" w:line="360" w:lineRule="auto"/>
        <w:ind w:left="2126" w:right="-437"/>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Then let's move to energy which is the hot topic today. And reducing cost expos</w:t>
      </w:r>
      <w:r w:rsidR="001D33A9">
        <w:rPr>
          <w:rFonts w:ascii="Times New Roman" w:hAnsi="Times New Roman"/>
          <w:color w:val="00000A"/>
          <w:sz w:val="24"/>
          <w:szCs w:val="24"/>
          <w:lang w:val="en-US" w:eastAsia="sv-SE"/>
        </w:rPr>
        <w:t>ur</w:t>
      </w:r>
      <w:r w:rsidRPr="003B2837">
        <w:rPr>
          <w:rFonts w:ascii="Times New Roman" w:hAnsi="Times New Roman"/>
          <w:color w:val="00000A"/>
          <w:sz w:val="24"/>
          <w:szCs w:val="24"/>
          <w:lang w:val="en-US" w:eastAsia="sv-SE"/>
        </w:rPr>
        <w:t>e has been one of the key actions this year. We are very happy that we have very high energy s</w:t>
      </w:r>
      <w:r w:rsidR="001D33A9">
        <w:rPr>
          <w:rFonts w:ascii="Times New Roman" w:hAnsi="Times New Roman"/>
          <w:color w:val="00000A"/>
          <w:sz w:val="24"/>
          <w:szCs w:val="24"/>
          <w:lang w:val="en-US" w:eastAsia="sv-SE"/>
        </w:rPr>
        <w:t>elf-</w:t>
      </w:r>
      <w:r w:rsidRPr="003B2837">
        <w:rPr>
          <w:rFonts w:ascii="Times New Roman" w:hAnsi="Times New Roman"/>
          <w:color w:val="00000A"/>
          <w:sz w:val="24"/>
          <w:szCs w:val="24"/>
          <w:lang w:val="en-US" w:eastAsia="sv-SE"/>
        </w:rPr>
        <w:t xml:space="preserve">sufficiency when it comes to Stora Enso. If </w:t>
      </w:r>
      <w:r w:rsidR="00432595">
        <w:rPr>
          <w:rFonts w:ascii="Times New Roman" w:hAnsi="Times New Roman"/>
          <w:color w:val="00000A"/>
          <w:sz w:val="24"/>
          <w:szCs w:val="24"/>
          <w:lang w:val="en-US" w:eastAsia="sv-SE"/>
        </w:rPr>
        <w:t xml:space="preserve">we </w:t>
      </w:r>
      <w:r w:rsidRPr="003B2837">
        <w:rPr>
          <w:rFonts w:ascii="Times New Roman" w:hAnsi="Times New Roman"/>
          <w:color w:val="00000A"/>
          <w:sz w:val="24"/>
          <w:szCs w:val="24"/>
          <w:lang w:val="en-US" w:eastAsia="sv-SE"/>
        </w:rPr>
        <w:t xml:space="preserve">look at the total energy our self-sufficiency rate is 80%, excluding paper and </w:t>
      </w:r>
      <w:proofErr w:type="gramStart"/>
      <w:r w:rsidRPr="003B2837">
        <w:rPr>
          <w:rFonts w:ascii="Times New Roman" w:hAnsi="Times New Roman"/>
          <w:color w:val="00000A"/>
          <w:sz w:val="24"/>
          <w:szCs w:val="24"/>
          <w:lang w:val="en-US" w:eastAsia="sv-SE"/>
        </w:rPr>
        <w:t>taking into account</w:t>
      </w:r>
      <w:proofErr w:type="gramEnd"/>
      <w:r w:rsidRPr="003B2837">
        <w:rPr>
          <w:rFonts w:ascii="Times New Roman" w:hAnsi="Times New Roman"/>
          <w:color w:val="00000A"/>
          <w:sz w:val="24"/>
          <w:szCs w:val="24"/>
          <w:lang w:val="en-US" w:eastAsia="sv-SE"/>
        </w:rPr>
        <w:t xml:space="preserve"> </w:t>
      </w:r>
      <w:r w:rsidR="00432595">
        <w:rPr>
          <w:rFonts w:ascii="Times New Roman" w:hAnsi="Times New Roman"/>
          <w:color w:val="00000A"/>
          <w:sz w:val="24"/>
          <w:szCs w:val="24"/>
          <w:lang w:val="en-US" w:eastAsia="sv-SE"/>
        </w:rPr>
        <w:t>Olkiluoto 3</w:t>
      </w:r>
      <w:r w:rsidRPr="003B2837">
        <w:rPr>
          <w:rFonts w:ascii="Times New Roman" w:hAnsi="Times New Roman"/>
          <w:color w:val="00000A"/>
          <w:sz w:val="24"/>
          <w:szCs w:val="24"/>
          <w:lang w:val="en-US" w:eastAsia="sv-SE"/>
        </w:rPr>
        <w:t xml:space="preserve"> impact after it has been started up. And when it comes to electricity</w:t>
      </w:r>
      <w:r w:rsidR="00432595">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we can reach 97%. This is </w:t>
      </w:r>
      <w:r w:rsidR="00432595">
        <w:rPr>
          <w:rFonts w:ascii="Times New Roman" w:hAnsi="Times New Roman"/>
          <w:color w:val="00000A"/>
          <w:sz w:val="24"/>
          <w:szCs w:val="24"/>
          <w:lang w:val="en-US" w:eastAsia="sv-SE"/>
        </w:rPr>
        <w:t>a</w:t>
      </w:r>
      <w:r w:rsidRPr="003B2837">
        <w:rPr>
          <w:rFonts w:ascii="Times New Roman" w:hAnsi="Times New Roman"/>
          <w:color w:val="00000A"/>
          <w:sz w:val="24"/>
          <w:szCs w:val="24"/>
          <w:lang w:val="en-US" w:eastAsia="sv-SE"/>
        </w:rPr>
        <w:t xml:space="preserve"> strength of Stora Enso and </w:t>
      </w:r>
      <w:r w:rsidR="00432595">
        <w:rPr>
          <w:rFonts w:ascii="Times New Roman" w:hAnsi="Times New Roman"/>
          <w:color w:val="00000A"/>
          <w:sz w:val="24"/>
          <w:szCs w:val="24"/>
          <w:lang w:val="en-US" w:eastAsia="sv-SE"/>
        </w:rPr>
        <w:t>gives us competitive</w:t>
      </w:r>
      <w:r w:rsidRPr="003B2837">
        <w:rPr>
          <w:rFonts w:ascii="Times New Roman" w:hAnsi="Times New Roman"/>
          <w:color w:val="00000A"/>
          <w:sz w:val="24"/>
          <w:szCs w:val="24"/>
          <w:lang w:val="en-US" w:eastAsia="sv-SE"/>
        </w:rPr>
        <w:t xml:space="preserve"> advantage compared to our many competitors for instance in central Euro</w:t>
      </w:r>
      <w:r w:rsidR="00432595">
        <w:rPr>
          <w:rFonts w:ascii="Times New Roman" w:hAnsi="Times New Roman"/>
          <w:color w:val="00000A"/>
          <w:sz w:val="24"/>
          <w:szCs w:val="24"/>
          <w:lang w:val="en-US" w:eastAsia="sv-SE"/>
        </w:rPr>
        <w:t>pe</w:t>
      </w:r>
      <w:r w:rsidRPr="003B2837">
        <w:rPr>
          <w:rFonts w:ascii="Times New Roman" w:hAnsi="Times New Roman"/>
          <w:color w:val="00000A"/>
          <w:sz w:val="24"/>
          <w:szCs w:val="24"/>
          <w:lang w:val="en-US" w:eastAsia="sv-SE"/>
        </w:rPr>
        <w:t xml:space="preserve">. </w:t>
      </w:r>
    </w:p>
    <w:p w14:paraId="073AE7AC" w14:textId="6D09BB67" w:rsidR="007575E2" w:rsidRDefault="00927061" w:rsidP="00432595">
      <w:pPr>
        <w:autoSpaceDE w:val="0"/>
        <w:autoSpaceDN w:val="0"/>
        <w:adjustRightInd w:val="0"/>
        <w:spacing w:before="240" w:after="0" w:line="360" w:lineRule="auto"/>
        <w:ind w:left="2126" w:right="-437"/>
        <w:rPr>
          <w:rFonts w:ascii="Times New Roman" w:hAnsi="Times New Roman"/>
          <w:color w:val="00000A"/>
          <w:sz w:val="24"/>
          <w:szCs w:val="24"/>
          <w:lang w:val="en-US" w:eastAsia="sv-SE"/>
        </w:rPr>
      </w:pPr>
      <w:r w:rsidRPr="007575E2">
        <w:rPr>
          <w:rFonts w:ascii="Times New Roman" w:hAnsi="Times New Roman"/>
          <w:color w:val="00000A"/>
          <w:sz w:val="24"/>
          <w:szCs w:val="24"/>
          <w:lang w:val="en-US" w:eastAsia="sv-SE"/>
        </w:rPr>
        <w:t xml:space="preserve">Then let's look at the divisions, and I start </w:t>
      </w:r>
      <w:r w:rsidR="00432595" w:rsidRPr="007575E2">
        <w:rPr>
          <w:rFonts w:ascii="Times New Roman" w:hAnsi="Times New Roman"/>
          <w:color w:val="00000A"/>
          <w:sz w:val="24"/>
          <w:szCs w:val="24"/>
          <w:lang w:val="en-US" w:eastAsia="sv-SE"/>
        </w:rPr>
        <w:t>at Packaging M</w:t>
      </w:r>
      <w:r w:rsidRPr="007575E2">
        <w:rPr>
          <w:rFonts w:ascii="Times New Roman" w:hAnsi="Times New Roman"/>
          <w:color w:val="00000A"/>
          <w:sz w:val="24"/>
          <w:szCs w:val="24"/>
          <w:lang w:val="en-US" w:eastAsia="sv-SE"/>
        </w:rPr>
        <w:t xml:space="preserve">aterials where we have strong quarter, </w:t>
      </w:r>
      <w:r w:rsidR="00432595" w:rsidRPr="007575E2">
        <w:rPr>
          <w:rFonts w:ascii="Times New Roman" w:hAnsi="Times New Roman"/>
          <w:color w:val="00000A"/>
          <w:sz w:val="24"/>
          <w:szCs w:val="24"/>
          <w:lang w:val="en-US" w:eastAsia="sv-SE"/>
        </w:rPr>
        <w:t>drive</w:t>
      </w:r>
      <w:r w:rsidR="00540442">
        <w:rPr>
          <w:rFonts w:ascii="Times New Roman" w:hAnsi="Times New Roman"/>
          <w:color w:val="00000A"/>
          <w:sz w:val="24"/>
          <w:szCs w:val="24"/>
          <w:lang w:val="en-US" w:eastAsia="sv-SE"/>
        </w:rPr>
        <w:t>n</w:t>
      </w:r>
      <w:r w:rsidR="00432595" w:rsidRPr="007575E2">
        <w:rPr>
          <w:rFonts w:ascii="Times New Roman" w:hAnsi="Times New Roman"/>
          <w:color w:val="00000A"/>
          <w:sz w:val="24"/>
          <w:szCs w:val="24"/>
          <w:lang w:val="en-US" w:eastAsia="sv-SE"/>
        </w:rPr>
        <w:t xml:space="preserve"> by </w:t>
      </w:r>
      <w:r w:rsidRPr="007575E2">
        <w:rPr>
          <w:rFonts w:ascii="Times New Roman" w:hAnsi="Times New Roman"/>
          <w:color w:val="00000A"/>
          <w:sz w:val="24"/>
          <w:szCs w:val="24"/>
          <w:lang w:val="en-US" w:eastAsia="sv-SE"/>
        </w:rPr>
        <w:t xml:space="preserve">improved </w:t>
      </w:r>
      <w:r w:rsidR="00432595" w:rsidRPr="007575E2">
        <w:rPr>
          <w:rFonts w:ascii="Times New Roman" w:hAnsi="Times New Roman"/>
          <w:color w:val="00000A"/>
          <w:sz w:val="24"/>
          <w:szCs w:val="24"/>
          <w:lang w:val="en-US" w:eastAsia="sv-SE"/>
        </w:rPr>
        <w:t>containerboard pro</w:t>
      </w:r>
      <w:r w:rsidRPr="007575E2">
        <w:rPr>
          <w:rFonts w:ascii="Times New Roman" w:hAnsi="Times New Roman"/>
          <w:color w:val="00000A"/>
          <w:sz w:val="24"/>
          <w:szCs w:val="24"/>
          <w:lang w:val="en-US" w:eastAsia="sv-SE"/>
        </w:rPr>
        <w:t xml:space="preserve">fitability. Sales </w:t>
      </w:r>
      <w:r w:rsidR="007575E2" w:rsidRPr="007575E2">
        <w:rPr>
          <w:rFonts w:ascii="Times New Roman" w:hAnsi="Times New Roman"/>
          <w:color w:val="00000A"/>
          <w:sz w:val="24"/>
          <w:szCs w:val="24"/>
          <w:lang w:val="en-US" w:eastAsia="sv-SE"/>
        </w:rPr>
        <w:t>were</w:t>
      </w:r>
      <w:r w:rsidRPr="007575E2">
        <w:rPr>
          <w:rFonts w:ascii="Times New Roman" w:hAnsi="Times New Roman"/>
          <w:color w:val="00000A"/>
          <w:sz w:val="24"/>
          <w:szCs w:val="24"/>
          <w:lang w:val="en-US" w:eastAsia="sv-SE"/>
        </w:rPr>
        <w:t xml:space="preserve"> up</w:t>
      </w:r>
      <w:r w:rsidR="007575E2" w:rsidRPr="007575E2">
        <w:rPr>
          <w:rFonts w:ascii="Times New Roman" w:hAnsi="Times New Roman"/>
          <w:color w:val="00000A"/>
          <w:sz w:val="24"/>
          <w:szCs w:val="24"/>
          <w:lang w:val="en-US" w:eastAsia="sv-SE"/>
        </w:rPr>
        <w:t xml:space="preserve"> </w:t>
      </w:r>
      <w:r w:rsidRPr="007575E2">
        <w:rPr>
          <w:rFonts w:ascii="Times New Roman" w:hAnsi="Times New Roman"/>
          <w:color w:val="00000A"/>
          <w:sz w:val="24"/>
          <w:szCs w:val="24"/>
          <w:lang w:val="en-US" w:eastAsia="sv-SE"/>
        </w:rPr>
        <w:t>23% year</w:t>
      </w:r>
      <w:r w:rsidR="007575E2" w:rsidRPr="007575E2">
        <w:rPr>
          <w:rFonts w:ascii="Times New Roman" w:hAnsi="Times New Roman"/>
          <w:color w:val="00000A"/>
          <w:sz w:val="24"/>
          <w:szCs w:val="24"/>
          <w:lang w:val="en-US" w:eastAsia="sv-SE"/>
        </w:rPr>
        <w:t>-</w:t>
      </w:r>
      <w:r w:rsidRPr="007575E2">
        <w:rPr>
          <w:rFonts w:ascii="Times New Roman" w:hAnsi="Times New Roman"/>
          <w:color w:val="00000A"/>
          <w:sz w:val="24"/>
          <w:szCs w:val="24"/>
          <w:lang w:val="en-US" w:eastAsia="sv-SE"/>
        </w:rPr>
        <w:t>on</w:t>
      </w:r>
      <w:r w:rsidR="007575E2" w:rsidRPr="007575E2">
        <w:rPr>
          <w:rFonts w:ascii="Times New Roman" w:hAnsi="Times New Roman"/>
          <w:color w:val="00000A"/>
          <w:sz w:val="24"/>
          <w:szCs w:val="24"/>
          <w:lang w:val="en-US" w:eastAsia="sv-SE"/>
        </w:rPr>
        <w:t>-</w:t>
      </w:r>
      <w:r w:rsidRPr="007575E2">
        <w:rPr>
          <w:rFonts w:ascii="Times New Roman" w:hAnsi="Times New Roman"/>
          <w:color w:val="00000A"/>
          <w:sz w:val="24"/>
          <w:szCs w:val="24"/>
          <w:lang w:val="en-US" w:eastAsia="sv-SE"/>
        </w:rPr>
        <w:t xml:space="preserve">year, </w:t>
      </w:r>
      <w:r w:rsidR="007575E2" w:rsidRPr="007575E2">
        <w:rPr>
          <w:rFonts w:ascii="Times New Roman" w:hAnsi="Times New Roman"/>
          <w:color w:val="00000A"/>
          <w:sz w:val="24"/>
          <w:szCs w:val="24"/>
          <w:lang w:val="en-US" w:eastAsia="sv-SE"/>
        </w:rPr>
        <w:t xml:space="preserve">driven by higher board </w:t>
      </w:r>
      <w:r w:rsidRPr="007575E2">
        <w:rPr>
          <w:rFonts w:ascii="Times New Roman" w:hAnsi="Times New Roman"/>
          <w:color w:val="00000A"/>
          <w:sz w:val="24"/>
          <w:szCs w:val="24"/>
          <w:lang w:val="en-US" w:eastAsia="sv-SE"/>
        </w:rPr>
        <w:t xml:space="preserve">prices. We could see </w:t>
      </w:r>
      <w:r w:rsidR="007575E2" w:rsidRPr="007575E2">
        <w:rPr>
          <w:rFonts w:ascii="Times New Roman" w:hAnsi="Times New Roman"/>
          <w:color w:val="00000A"/>
          <w:sz w:val="24"/>
          <w:szCs w:val="24"/>
          <w:lang w:val="en-US" w:eastAsia="sv-SE"/>
        </w:rPr>
        <w:t>further</w:t>
      </w:r>
      <w:r w:rsidRPr="007575E2">
        <w:rPr>
          <w:rFonts w:ascii="Times New Roman" w:hAnsi="Times New Roman"/>
          <w:color w:val="00000A"/>
          <w:sz w:val="24"/>
          <w:szCs w:val="24"/>
          <w:lang w:val="en-US" w:eastAsia="sv-SE"/>
        </w:rPr>
        <w:t xml:space="preserve"> weakening demand in container</w:t>
      </w:r>
      <w:r w:rsidR="007575E2" w:rsidRPr="007575E2">
        <w:rPr>
          <w:rFonts w:ascii="Times New Roman" w:hAnsi="Times New Roman"/>
          <w:color w:val="00000A"/>
          <w:sz w:val="24"/>
          <w:szCs w:val="24"/>
          <w:lang w:val="en-US" w:eastAsia="sv-SE"/>
        </w:rPr>
        <w:t>board</w:t>
      </w:r>
      <w:r w:rsidRPr="007575E2">
        <w:rPr>
          <w:rFonts w:ascii="Times New Roman" w:hAnsi="Times New Roman"/>
          <w:color w:val="00000A"/>
          <w:sz w:val="24"/>
          <w:szCs w:val="24"/>
          <w:lang w:val="en-US" w:eastAsia="sv-SE"/>
        </w:rPr>
        <w:t xml:space="preserve"> as was also mentioned and commented in </w:t>
      </w:r>
      <w:r w:rsidR="007575E2" w:rsidRPr="007575E2">
        <w:rPr>
          <w:rFonts w:ascii="Times New Roman" w:hAnsi="Times New Roman"/>
          <w:color w:val="00000A"/>
          <w:sz w:val="24"/>
          <w:szCs w:val="24"/>
          <w:lang w:val="en-US" w:eastAsia="sv-SE"/>
        </w:rPr>
        <w:t xml:space="preserve">the </w:t>
      </w:r>
      <w:r w:rsidRPr="007575E2">
        <w:rPr>
          <w:rFonts w:ascii="Times New Roman" w:hAnsi="Times New Roman"/>
          <w:color w:val="00000A"/>
          <w:sz w:val="24"/>
          <w:szCs w:val="24"/>
          <w:lang w:val="en-US" w:eastAsia="sv-SE"/>
        </w:rPr>
        <w:t xml:space="preserve">Q2 report. We have stable demand in consumer </w:t>
      </w:r>
      <w:r w:rsidR="007575E2" w:rsidRPr="007575E2">
        <w:rPr>
          <w:rFonts w:ascii="Times New Roman" w:hAnsi="Times New Roman"/>
          <w:color w:val="00000A"/>
          <w:sz w:val="24"/>
          <w:szCs w:val="24"/>
          <w:lang w:val="en-US" w:eastAsia="sv-SE"/>
        </w:rPr>
        <w:t>board</w:t>
      </w:r>
      <w:r w:rsidRPr="003B2837">
        <w:rPr>
          <w:rFonts w:ascii="Times New Roman" w:hAnsi="Times New Roman"/>
          <w:color w:val="00000A"/>
          <w:sz w:val="24"/>
          <w:szCs w:val="24"/>
          <w:lang w:val="en-US" w:eastAsia="sv-SE"/>
        </w:rPr>
        <w:t xml:space="preserve"> with strong order boo</w:t>
      </w:r>
      <w:r w:rsidR="007575E2">
        <w:rPr>
          <w:rFonts w:ascii="Times New Roman" w:hAnsi="Times New Roman"/>
          <w:color w:val="00000A"/>
          <w:sz w:val="24"/>
          <w:szCs w:val="24"/>
          <w:lang w:val="en-US" w:eastAsia="sv-SE"/>
        </w:rPr>
        <w:t>k</w:t>
      </w:r>
      <w:r w:rsidRPr="003B2837">
        <w:rPr>
          <w:rFonts w:ascii="Times New Roman" w:hAnsi="Times New Roman"/>
          <w:color w:val="00000A"/>
          <w:sz w:val="24"/>
          <w:szCs w:val="24"/>
          <w:lang w:val="en-US" w:eastAsia="sv-SE"/>
        </w:rPr>
        <w:t xml:space="preserve">, but there is </w:t>
      </w:r>
      <w:r w:rsidR="007575E2">
        <w:rPr>
          <w:rFonts w:ascii="Times New Roman" w:hAnsi="Times New Roman"/>
          <w:color w:val="00000A"/>
          <w:sz w:val="24"/>
          <w:szCs w:val="24"/>
          <w:lang w:val="en-US" w:eastAsia="sv-SE"/>
        </w:rPr>
        <w:t xml:space="preserve">pressure on </w:t>
      </w:r>
      <w:r w:rsidRPr="003B2837">
        <w:rPr>
          <w:rFonts w:ascii="Times New Roman" w:hAnsi="Times New Roman"/>
          <w:color w:val="00000A"/>
          <w:sz w:val="24"/>
          <w:szCs w:val="24"/>
          <w:lang w:val="en-US" w:eastAsia="sv-SE"/>
        </w:rPr>
        <w:t>margins due to increasing v</w:t>
      </w:r>
      <w:r w:rsidR="007575E2">
        <w:rPr>
          <w:rFonts w:ascii="Times New Roman" w:hAnsi="Times New Roman"/>
          <w:color w:val="00000A"/>
          <w:sz w:val="24"/>
          <w:szCs w:val="24"/>
          <w:lang w:val="en-US" w:eastAsia="sv-SE"/>
        </w:rPr>
        <w:t>ari</w:t>
      </w:r>
      <w:r w:rsidRPr="003B2837">
        <w:rPr>
          <w:rFonts w:ascii="Times New Roman" w:hAnsi="Times New Roman"/>
          <w:color w:val="00000A"/>
          <w:sz w:val="24"/>
          <w:szCs w:val="24"/>
          <w:lang w:val="en-US" w:eastAsia="sv-SE"/>
        </w:rPr>
        <w:t xml:space="preserve">able costs before we </w:t>
      </w:r>
      <w:proofErr w:type="gramStart"/>
      <w:r w:rsidRPr="003B2837">
        <w:rPr>
          <w:rFonts w:ascii="Times New Roman" w:hAnsi="Times New Roman"/>
          <w:color w:val="00000A"/>
          <w:sz w:val="24"/>
          <w:szCs w:val="24"/>
          <w:lang w:val="en-US" w:eastAsia="sv-SE"/>
        </w:rPr>
        <w:t>are able to</w:t>
      </w:r>
      <w:proofErr w:type="gramEnd"/>
      <w:r w:rsidRPr="003B2837">
        <w:rPr>
          <w:rFonts w:ascii="Times New Roman" w:hAnsi="Times New Roman"/>
          <w:color w:val="00000A"/>
          <w:sz w:val="24"/>
          <w:szCs w:val="24"/>
          <w:lang w:val="en-US" w:eastAsia="sv-SE"/>
        </w:rPr>
        <w:t xml:space="preserve"> increase </w:t>
      </w:r>
      <w:r w:rsidR="007575E2">
        <w:rPr>
          <w:rFonts w:ascii="Times New Roman" w:hAnsi="Times New Roman"/>
          <w:color w:val="00000A"/>
          <w:sz w:val="24"/>
          <w:szCs w:val="24"/>
          <w:lang w:val="en-US" w:eastAsia="sv-SE"/>
        </w:rPr>
        <w:t>selling</w:t>
      </w:r>
      <w:r w:rsidRPr="003B2837">
        <w:rPr>
          <w:rFonts w:ascii="Times New Roman" w:hAnsi="Times New Roman"/>
          <w:color w:val="00000A"/>
          <w:sz w:val="24"/>
          <w:szCs w:val="24"/>
          <w:lang w:val="en-US" w:eastAsia="sv-SE"/>
        </w:rPr>
        <w:t xml:space="preserve"> prices, and we are implementing those at the moment. </w:t>
      </w:r>
    </w:p>
    <w:p w14:paraId="37E87DAF" w14:textId="0F139A28" w:rsidR="007575E2" w:rsidRDefault="00927061" w:rsidP="00432595">
      <w:pPr>
        <w:autoSpaceDE w:val="0"/>
        <w:autoSpaceDN w:val="0"/>
        <w:adjustRightInd w:val="0"/>
        <w:spacing w:before="240" w:after="0" w:line="360" w:lineRule="auto"/>
        <w:ind w:left="2126" w:right="-437"/>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 xml:space="preserve">Operational EBIT was up 19% year on year reaching 181 million </w:t>
      </w:r>
      <w:r w:rsidR="003A7734">
        <w:rPr>
          <w:rFonts w:ascii="Times New Roman" w:hAnsi="Times New Roman"/>
          <w:color w:val="00000A"/>
          <w:sz w:val="24"/>
          <w:szCs w:val="24"/>
          <w:lang w:val="en-US" w:eastAsia="sv-SE"/>
        </w:rPr>
        <w:t>e</w:t>
      </w:r>
      <w:r w:rsidRPr="003B2837">
        <w:rPr>
          <w:rFonts w:ascii="Times New Roman" w:hAnsi="Times New Roman"/>
          <w:color w:val="00000A"/>
          <w:sz w:val="24"/>
          <w:szCs w:val="24"/>
          <w:lang w:val="en-US" w:eastAsia="sv-SE"/>
        </w:rPr>
        <w:t xml:space="preserve">uros. It was driven by input container </w:t>
      </w:r>
      <w:r w:rsidR="007575E2">
        <w:rPr>
          <w:rFonts w:ascii="Times New Roman" w:hAnsi="Times New Roman"/>
          <w:color w:val="00000A"/>
          <w:sz w:val="24"/>
          <w:szCs w:val="24"/>
          <w:lang w:val="en-US" w:eastAsia="sv-SE"/>
        </w:rPr>
        <w:t>board</w:t>
      </w:r>
      <w:r w:rsidRPr="003B2837">
        <w:rPr>
          <w:rFonts w:ascii="Times New Roman" w:hAnsi="Times New Roman"/>
          <w:color w:val="00000A"/>
          <w:sz w:val="24"/>
          <w:szCs w:val="24"/>
          <w:lang w:val="en-US" w:eastAsia="sv-SE"/>
        </w:rPr>
        <w:t xml:space="preserve"> profitability, higher </w:t>
      </w:r>
      <w:r w:rsidR="007575E2">
        <w:rPr>
          <w:rFonts w:ascii="Times New Roman" w:hAnsi="Times New Roman"/>
          <w:color w:val="00000A"/>
          <w:sz w:val="24"/>
          <w:szCs w:val="24"/>
          <w:lang w:val="en-US" w:eastAsia="sv-SE"/>
        </w:rPr>
        <w:t>board</w:t>
      </w:r>
      <w:r w:rsidRPr="003B2837">
        <w:rPr>
          <w:rFonts w:ascii="Times New Roman" w:hAnsi="Times New Roman"/>
          <w:color w:val="00000A"/>
          <w:sz w:val="24"/>
          <w:szCs w:val="24"/>
          <w:lang w:val="en-US" w:eastAsia="sv-SE"/>
        </w:rPr>
        <w:t xml:space="preserve"> prices offset higher va</w:t>
      </w:r>
      <w:r w:rsidR="007575E2">
        <w:rPr>
          <w:rFonts w:ascii="Times New Roman" w:hAnsi="Times New Roman"/>
          <w:color w:val="00000A"/>
          <w:sz w:val="24"/>
          <w:szCs w:val="24"/>
          <w:lang w:val="en-US" w:eastAsia="sv-SE"/>
        </w:rPr>
        <w:t>riabl</w:t>
      </w:r>
      <w:r w:rsidRPr="003B2837">
        <w:rPr>
          <w:rFonts w:ascii="Times New Roman" w:hAnsi="Times New Roman"/>
          <w:color w:val="00000A"/>
          <w:sz w:val="24"/>
          <w:szCs w:val="24"/>
          <w:lang w:val="en-US" w:eastAsia="sv-SE"/>
        </w:rPr>
        <w:t xml:space="preserve">e costs and operational return on capital was at 21.3% level compared to </w:t>
      </w:r>
      <w:r w:rsidR="007575E2">
        <w:rPr>
          <w:rFonts w:ascii="Times New Roman" w:hAnsi="Times New Roman"/>
          <w:color w:val="00000A"/>
          <w:sz w:val="24"/>
          <w:szCs w:val="24"/>
          <w:lang w:val="en-US" w:eastAsia="sv-SE"/>
        </w:rPr>
        <w:t xml:space="preserve">the </w:t>
      </w:r>
      <w:r w:rsidR="007575E2" w:rsidRPr="003B2837">
        <w:rPr>
          <w:rFonts w:ascii="Times New Roman" w:hAnsi="Times New Roman"/>
          <w:color w:val="00000A"/>
          <w:sz w:val="24"/>
          <w:szCs w:val="24"/>
          <w:lang w:val="en-US" w:eastAsia="sv-SE"/>
        </w:rPr>
        <w:t>long-term</w:t>
      </w:r>
      <w:r w:rsidRPr="003B2837">
        <w:rPr>
          <w:rFonts w:ascii="Times New Roman" w:hAnsi="Times New Roman"/>
          <w:color w:val="00000A"/>
          <w:sz w:val="24"/>
          <w:szCs w:val="24"/>
          <w:lang w:val="en-US" w:eastAsia="sv-SE"/>
        </w:rPr>
        <w:t xml:space="preserve"> target of 20%. </w:t>
      </w:r>
    </w:p>
    <w:p w14:paraId="56F7FC03" w14:textId="4D3C60B1" w:rsidR="00C37822" w:rsidRDefault="00927061" w:rsidP="00432595">
      <w:pPr>
        <w:autoSpaceDE w:val="0"/>
        <w:autoSpaceDN w:val="0"/>
        <w:adjustRightInd w:val="0"/>
        <w:spacing w:before="240" w:after="0" w:line="360" w:lineRule="auto"/>
        <w:ind w:left="2126" w:right="-437"/>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 xml:space="preserve">Then looking at </w:t>
      </w:r>
      <w:r w:rsidR="00D909BB">
        <w:rPr>
          <w:rFonts w:ascii="Times New Roman" w:hAnsi="Times New Roman"/>
          <w:color w:val="00000A"/>
          <w:sz w:val="24"/>
          <w:szCs w:val="24"/>
          <w:lang w:val="en-US" w:eastAsia="sv-SE"/>
        </w:rPr>
        <w:t>P</w:t>
      </w:r>
      <w:r w:rsidRPr="003B2837">
        <w:rPr>
          <w:rFonts w:ascii="Times New Roman" w:hAnsi="Times New Roman"/>
          <w:color w:val="00000A"/>
          <w:sz w:val="24"/>
          <w:szCs w:val="24"/>
          <w:lang w:val="en-US" w:eastAsia="sv-SE"/>
        </w:rPr>
        <w:t xml:space="preserve">ackaging </w:t>
      </w:r>
      <w:r w:rsidR="00D909BB">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 xml:space="preserve">olutions, their </w:t>
      </w:r>
      <w:r w:rsidR="007575E2" w:rsidRPr="003B2837">
        <w:rPr>
          <w:rFonts w:ascii="Times New Roman" w:hAnsi="Times New Roman"/>
          <w:color w:val="00000A"/>
          <w:sz w:val="24"/>
          <w:szCs w:val="24"/>
          <w:lang w:val="en-US" w:eastAsia="sv-SE"/>
        </w:rPr>
        <w:t>year-on-year</w:t>
      </w:r>
      <w:r w:rsidRPr="003B2837">
        <w:rPr>
          <w:rFonts w:ascii="Times New Roman" w:hAnsi="Times New Roman"/>
          <w:color w:val="00000A"/>
          <w:sz w:val="24"/>
          <w:szCs w:val="24"/>
          <w:lang w:val="en-US" w:eastAsia="sv-SE"/>
        </w:rPr>
        <w:t xml:space="preserve"> profitability was impacted by the exit from the Russian operations and investments in new businesses as well as lower demand. Sale</w:t>
      </w:r>
      <w:r w:rsidR="007575E2">
        <w:rPr>
          <w:rFonts w:ascii="Times New Roman" w:hAnsi="Times New Roman"/>
          <w:color w:val="00000A"/>
          <w:sz w:val="24"/>
          <w:szCs w:val="24"/>
          <w:lang w:val="en-US" w:eastAsia="sv-SE"/>
        </w:rPr>
        <w:t>s were flat</w:t>
      </w:r>
      <w:r w:rsidRPr="003B2837">
        <w:rPr>
          <w:rFonts w:ascii="Times New Roman" w:hAnsi="Times New Roman"/>
          <w:color w:val="00000A"/>
          <w:sz w:val="24"/>
          <w:szCs w:val="24"/>
          <w:lang w:val="en-US" w:eastAsia="sv-SE"/>
        </w:rPr>
        <w:t xml:space="preserve"> year</w:t>
      </w:r>
      <w:r w:rsidR="007575E2">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on</w:t>
      </w:r>
      <w:r w:rsidR="007575E2">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year, higher prices in Europe</w:t>
      </w:r>
      <w:r w:rsidR="007575E2">
        <w:rPr>
          <w:rFonts w:ascii="Times New Roman" w:hAnsi="Times New Roman"/>
          <w:color w:val="00000A"/>
          <w:sz w:val="24"/>
          <w:szCs w:val="24"/>
          <w:lang w:val="en-US" w:eastAsia="sv-SE"/>
        </w:rPr>
        <w:t>an corrugated</w:t>
      </w:r>
      <w:r w:rsidRPr="003B2837">
        <w:rPr>
          <w:rFonts w:ascii="Times New Roman" w:hAnsi="Times New Roman"/>
          <w:color w:val="00000A"/>
          <w:sz w:val="24"/>
          <w:szCs w:val="24"/>
          <w:lang w:val="en-US" w:eastAsia="sv-SE"/>
        </w:rPr>
        <w:t xml:space="preserve"> packaging and </w:t>
      </w:r>
      <w:r w:rsidR="0062764C">
        <w:rPr>
          <w:rFonts w:ascii="Times New Roman" w:hAnsi="Times New Roman"/>
          <w:color w:val="00000A"/>
          <w:sz w:val="24"/>
          <w:szCs w:val="24"/>
          <w:lang w:val="en-US" w:eastAsia="sv-SE"/>
        </w:rPr>
        <w:t>positive development in the</w:t>
      </w:r>
      <w:r w:rsidR="007575E2">
        <w:rPr>
          <w:rFonts w:ascii="Times New Roman" w:hAnsi="Times New Roman"/>
          <w:color w:val="00000A"/>
          <w:sz w:val="24"/>
          <w:szCs w:val="24"/>
          <w:lang w:val="en-US" w:eastAsia="sv-SE"/>
        </w:rPr>
        <w:t xml:space="preserve"> new </w:t>
      </w:r>
      <w:r w:rsidRPr="003B2837">
        <w:rPr>
          <w:rFonts w:ascii="Times New Roman" w:hAnsi="Times New Roman"/>
          <w:color w:val="00000A"/>
          <w:sz w:val="24"/>
          <w:szCs w:val="24"/>
          <w:lang w:val="en-US" w:eastAsia="sv-SE"/>
        </w:rPr>
        <w:t>business</w:t>
      </w:r>
      <w:r w:rsidR="00540442">
        <w:rPr>
          <w:rFonts w:ascii="Times New Roman" w:hAnsi="Times New Roman"/>
          <w:color w:val="00000A"/>
          <w:sz w:val="24"/>
          <w:szCs w:val="24"/>
          <w:lang w:val="en-US" w:eastAsia="sv-SE"/>
        </w:rPr>
        <w:t>es</w:t>
      </w:r>
      <w:r w:rsidRPr="003B2837">
        <w:rPr>
          <w:rFonts w:ascii="Times New Roman" w:hAnsi="Times New Roman"/>
          <w:color w:val="00000A"/>
          <w:sz w:val="24"/>
          <w:szCs w:val="24"/>
          <w:lang w:val="en-US" w:eastAsia="sv-SE"/>
        </w:rPr>
        <w:t xml:space="preserve"> w</w:t>
      </w:r>
      <w:r w:rsidR="009B24C1">
        <w:rPr>
          <w:rFonts w:ascii="Times New Roman" w:hAnsi="Times New Roman"/>
          <w:color w:val="00000A"/>
          <w:sz w:val="24"/>
          <w:szCs w:val="24"/>
          <w:lang w:val="en-US" w:eastAsia="sv-SE"/>
        </w:rPr>
        <w:t xml:space="preserve">ere </w:t>
      </w:r>
      <w:r w:rsidRPr="003B2837">
        <w:rPr>
          <w:rFonts w:ascii="Times New Roman" w:hAnsi="Times New Roman"/>
          <w:color w:val="00000A"/>
          <w:sz w:val="24"/>
          <w:szCs w:val="24"/>
          <w:lang w:val="en-US" w:eastAsia="sv-SE"/>
        </w:rPr>
        <w:t xml:space="preserve">visible here, and divestments of Russian units </w:t>
      </w:r>
      <w:r w:rsidR="007575E2">
        <w:rPr>
          <w:rFonts w:ascii="Times New Roman" w:hAnsi="Times New Roman"/>
          <w:color w:val="00000A"/>
          <w:sz w:val="24"/>
          <w:szCs w:val="24"/>
          <w:lang w:val="en-US" w:eastAsia="sv-SE"/>
        </w:rPr>
        <w:t>and lower deliveries</w:t>
      </w:r>
      <w:r w:rsidRPr="003B2837">
        <w:rPr>
          <w:rFonts w:ascii="Times New Roman" w:hAnsi="Times New Roman"/>
          <w:color w:val="00000A"/>
          <w:sz w:val="24"/>
          <w:szCs w:val="24"/>
          <w:lang w:val="en-US" w:eastAsia="sv-SE"/>
        </w:rPr>
        <w:t xml:space="preserve"> in Europe had a negative effect on the sales line. </w:t>
      </w:r>
      <w:r w:rsidR="007575E2">
        <w:rPr>
          <w:rFonts w:ascii="Times New Roman" w:hAnsi="Times New Roman"/>
          <w:color w:val="00000A"/>
          <w:sz w:val="24"/>
          <w:szCs w:val="24"/>
          <w:lang w:val="en-US" w:eastAsia="sv-SE"/>
        </w:rPr>
        <w:lastRenderedPageBreak/>
        <w:t xml:space="preserve">Operational </w:t>
      </w:r>
      <w:r w:rsidRPr="003B2837">
        <w:rPr>
          <w:rFonts w:ascii="Times New Roman" w:hAnsi="Times New Roman"/>
          <w:color w:val="00000A"/>
          <w:sz w:val="24"/>
          <w:szCs w:val="24"/>
          <w:lang w:val="en-US" w:eastAsia="sv-SE"/>
        </w:rPr>
        <w:t xml:space="preserve">EBIT was down </w:t>
      </w:r>
      <w:r w:rsidR="00C37822">
        <w:rPr>
          <w:rFonts w:ascii="Times New Roman" w:hAnsi="Times New Roman"/>
          <w:color w:val="00000A"/>
          <w:sz w:val="24"/>
          <w:szCs w:val="24"/>
          <w:lang w:val="en-US" w:eastAsia="sv-SE"/>
        </w:rPr>
        <w:t>7</w:t>
      </w:r>
      <w:r w:rsidRPr="003B2837">
        <w:rPr>
          <w:rFonts w:ascii="Times New Roman" w:hAnsi="Times New Roman"/>
          <w:color w:val="00000A"/>
          <w:sz w:val="24"/>
          <w:szCs w:val="24"/>
          <w:lang w:val="en-US" w:eastAsia="sv-SE"/>
        </w:rPr>
        <w:t xml:space="preserve"> million year</w:t>
      </w:r>
      <w:r w:rsidR="007575E2">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on</w:t>
      </w:r>
      <w:r w:rsidR="007575E2">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year, </w:t>
      </w:r>
      <w:r w:rsidR="00C37822">
        <w:rPr>
          <w:rFonts w:ascii="Times New Roman" w:hAnsi="Times New Roman"/>
          <w:color w:val="00000A"/>
          <w:sz w:val="24"/>
          <w:szCs w:val="24"/>
          <w:lang w:val="en-US" w:eastAsia="sv-SE"/>
        </w:rPr>
        <w:t xml:space="preserve">effected </w:t>
      </w:r>
      <w:r w:rsidRPr="003B2837">
        <w:rPr>
          <w:rFonts w:ascii="Times New Roman" w:hAnsi="Times New Roman"/>
          <w:color w:val="00000A"/>
          <w:sz w:val="24"/>
          <w:szCs w:val="24"/>
          <w:lang w:val="en-US" w:eastAsia="sv-SE"/>
        </w:rPr>
        <w:t xml:space="preserve">by exit from Russia as well as </w:t>
      </w:r>
      <w:r w:rsidR="00C37822">
        <w:rPr>
          <w:rFonts w:ascii="Times New Roman" w:hAnsi="Times New Roman"/>
          <w:color w:val="00000A"/>
          <w:sz w:val="24"/>
          <w:szCs w:val="24"/>
          <w:lang w:val="en-US" w:eastAsia="sv-SE"/>
        </w:rPr>
        <w:t>higher ramp up costs in the ne</w:t>
      </w:r>
      <w:r w:rsidRPr="003B2837">
        <w:rPr>
          <w:rFonts w:ascii="Times New Roman" w:hAnsi="Times New Roman"/>
          <w:color w:val="00000A"/>
          <w:sz w:val="24"/>
          <w:szCs w:val="24"/>
          <w:lang w:val="en-US" w:eastAsia="sv-SE"/>
        </w:rPr>
        <w:t xml:space="preserve">w businesses. And return on capital was at </w:t>
      </w:r>
      <w:r w:rsidR="00C37822">
        <w:rPr>
          <w:rFonts w:ascii="Times New Roman" w:hAnsi="Times New Roman"/>
          <w:color w:val="00000A"/>
          <w:sz w:val="24"/>
          <w:szCs w:val="24"/>
          <w:lang w:val="en-US" w:eastAsia="sv-SE"/>
        </w:rPr>
        <w:t>1.</w:t>
      </w:r>
      <w:r w:rsidRPr="003B2837">
        <w:rPr>
          <w:rFonts w:ascii="Times New Roman" w:hAnsi="Times New Roman"/>
          <w:color w:val="00000A"/>
          <w:sz w:val="24"/>
          <w:szCs w:val="24"/>
          <w:lang w:val="en-US" w:eastAsia="sv-SE"/>
        </w:rPr>
        <w:t xml:space="preserve">7%. </w:t>
      </w:r>
    </w:p>
    <w:p w14:paraId="60AEA3EF" w14:textId="0B870AB0" w:rsidR="00927061" w:rsidRPr="003B2837" w:rsidRDefault="00927061" w:rsidP="00432595">
      <w:pPr>
        <w:autoSpaceDE w:val="0"/>
        <w:autoSpaceDN w:val="0"/>
        <w:adjustRightInd w:val="0"/>
        <w:spacing w:before="240" w:after="0" w:line="360" w:lineRule="auto"/>
        <w:ind w:left="2126" w:right="-437"/>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 xml:space="preserve">Then let's move to </w:t>
      </w:r>
      <w:r w:rsidR="00F1554E">
        <w:rPr>
          <w:rFonts w:ascii="Times New Roman" w:hAnsi="Times New Roman"/>
          <w:color w:val="00000A"/>
          <w:sz w:val="24"/>
          <w:szCs w:val="24"/>
          <w:lang w:val="en-US" w:eastAsia="sv-SE"/>
        </w:rPr>
        <w:t>Bio</w:t>
      </w:r>
      <w:r w:rsidR="00F1554E" w:rsidRPr="003B2837">
        <w:rPr>
          <w:rFonts w:ascii="Times New Roman" w:hAnsi="Times New Roman"/>
          <w:color w:val="00000A"/>
          <w:sz w:val="24"/>
          <w:szCs w:val="24"/>
          <w:lang w:val="en-US" w:eastAsia="sv-SE"/>
        </w:rPr>
        <w:t>materials</w:t>
      </w:r>
      <w:r w:rsidRPr="003B2837">
        <w:rPr>
          <w:rFonts w:ascii="Times New Roman" w:hAnsi="Times New Roman"/>
          <w:color w:val="00000A"/>
          <w:sz w:val="24"/>
          <w:szCs w:val="24"/>
          <w:lang w:val="en-US" w:eastAsia="sv-SE"/>
        </w:rPr>
        <w:t xml:space="preserve">, where we have all time high sales and profitability supported by continued strong market demand. Sales </w:t>
      </w:r>
      <w:r w:rsidR="00C37822">
        <w:rPr>
          <w:rFonts w:ascii="Times New Roman" w:hAnsi="Times New Roman"/>
          <w:color w:val="00000A"/>
          <w:sz w:val="24"/>
          <w:szCs w:val="24"/>
          <w:lang w:val="en-US" w:eastAsia="sv-SE"/>
        </w:rPr>
        <w:t>were</w:t>
      </w:r>
      <w:r w:rsidRPr="003B2837">
        <w:rPr>
          <w:rFonts w:ascii="Times New Roman" w:hAnsi="Times New Roman"/>
          <w:color w:val="00000A"/>
          <w:sz w:val="24"/>
          <w:szCs w:val="24"/>
          <w:lang w:val="en-US" w:eastAsia="sv-SE"/>
        </w:rPr>
        <w:t xml:space="preserve"> up 33% year on year, and this was all time high quarter. And driven by </w:t>
      </w:r>
      <w:r w:rsidR="00C37822" w:rsidRPr="003B2837">
        <w:rPr>
          <w:rFonts w:ascii="Times New Roman" w:hAnsi="Times New Roman"/>
          <w:color w:val="00000A"/>
          <w:sz w:val="24"/>
          <w:szCs w:val="24"/>
          <w:lang w:val="en-US" w:eastAsia="sv-SE"/>
        </w:rPr>
        <w:t>all-time</w:t>
      </w:r>
      <w:r w:rsidRPr="003B2837">
        <w:rPr>
          <w:rFonts w:ascii="Times New Roman" w:hAnsi="Times New Roman"/>
          <w:color w:val="00000A"/>
          <w:sz w:val="24"/>
          <w:szCs w:val="24"/>
          <w:lang w:val="en-US" w:eastAsia="sv-SE"/>
        </w:rPr>
        <w:t xml:space="preserve"> high price levels and strong US dollar. </w:t>
      </w:r>
      <w:r w:rsidR="00C37822">
        <w:rPr>
          <w:rFonts w:ascii="Times New Roman" w:hAnsi="Times New Roman"/>
          <w:color w:val="00000A"/>
          <w:sz w:val="24"/>
          <w:szCs w:val="24"/>
          <w:lang w:val="en-US" w:eastAsia="sv-SE"/>
        </w:rPr>
        <w:t xml:space="preserve">Lower wood availability and logistical constraints </w:t>
      </w:r>
      <w:proofErr w:type="gramStart"/>
      <w:r w:rsidR="00C37822">
        <w:rPr>
          <w:rFonts w:ascii="Times New Roman" w:hAnsi="Times New Roman"/>
          <w:color w:val="00000A"/>
          <w:sz w:val="24"/>
          <w:szCs w:val="24"/>
          <w:lang w:val="en-US" w:eastAsia="sv-SE"/>
        </w:rPr>
        <w:t>had an</w:t>
      </w:r>
      <w:r w:rsidRPr="003B2837">
        <w:rPr>
          <w:rFonts w:ascii="Times New Roman" w:hAnsi="Times New Roman"/>
          <w:color w:val="00000A"/>
          <w:sz w:val="24"/>
          <w:szCs w:val="24"/>
          <w:lang w:val="en-US" w:eastAsia="sv-SE"/>
        </w:rPr>
        <w:t xml:space="preserve"> effect </w:t>
      </w:r>
      <w:r w:rsidR="00C37822">
        <w:rPr>
          <w:rFonts w:ascii="Times New Roman" w:hAnsi="Times New Roman"/>
          <w:color w:val="00000A"/>
          <w:sz w:val="24"/>
          <w:szCs w:val="24"/>
          <w:lang w:val="en-US" w:eastAsia="sv-SE"/>
        </w:rPr>
        <w:t>on</w:t>
      </w:r>
      <w:proofErr w:type="gramEnd"/>
      <w:r w:rsidR="00C37822">
        <w:rPr>
          <w:rFonts w:ascii="Times New Roman" w:hAnsi="Times New Roman"/>
          <w:color w:val="00000A"/>
          <w:sz w:val="24"/>
          <w:szCs w:val="24"/>
          <w:lang w:val="en-US" w:eastAsia="sv-SE"/>
        </w:rPr>
        <w:t xml:space="preserve"> the</w:t>
      </w:r>
      <w:r w:rsidRPr="003B2837">
        <w:rPr>
          <w:rFonts w:ascii="Times New Roman" w:hAnsi="Times New Roman"/>
          <w:color w:val="00000A"/>
          <w:sz w:val="24"/>
          <w:szCs w:val="24"/>
          <w:lang w:val="en-US" w:eastAsia="sv-SE"/>
        </w:rPr>
        <w:t xml:space="preserve"> result</w:t>
      </w:r>
      <w:r w:rsidR="00C37822">
        <w:rPr>
          <w:rFonts w:ascii="Times New Roman" w:hAnsi="Times New Roman"/>
          <w:color w:val="00000A"/>
          <w:sz w:val="24"/>
          <w:szCs w:val="24"/>
          <w:lang w:val="en-US" w:eastAsia="sv-SE"/>
        </w:rPr>
        <w:t xml:space="preserve">. </w:t>
      </w:r>
      <w:r w:rsidR="00C37822" w:rsidRPr="00551D61">
        <w:rPr>
          <w:rFonts w:ascii="Times New Roman" w:hAnsi="Times New Roman"/>
          <w:color w:val="00000A"/>
          <w:sz w:val="24"/>
          <w:szCs w:val="24"/>
          <w:lang w:val="en-US" w:eastAsia="sv-SE"/>
        </w:rPr>
        <w:t>Operational</w:t>
      </w:r>
      <w:r w:rsidRPr="00551D61">
        <w:rPr>
          <w:rFonts w:ascii="Times New Roman" w:hAnsi="Times New Roman"/>
          <w:color w:val="00000A"/>
          <w:sz w:val="24"/>
          <w:szCs w:val="24"/>
          <w:lang w:val="en-US" w:eastAsia="sv-SE"/>
        </w:rPr>
        <w:t xml:space="preserve"> EBIT was up 67% </w:t>
      </w:r>
      <w:r w:rsidR="00C37822" w:rsidRPr="00551D61">
        <w:rPr>
          <w:rFonts w:ascii="Times New Roman" w:hAnsi="Times New Roman"/>
          <w:color w:val="00000A"/>
          <w:sz w:val="24"/>
          <w:szCs w:val="24"/>
          <w:lang w:val="en-US" w:eastAsia="sv-SE"/>
        </w:rPr>
        <w:t>reaching 1</w:t>
      </w:r>
      <w:r w:rsidRPr="00551D61">
        <w:rPr>
          <w:rFonts w:ascii="Times New Roman" w:hAnsi="Times New Roman"/>
          <w:color w:val="00000A"/>
          <w:sz w:val="24"/>
          <w:szCs w:val="24"/>
          <w:lang w:val="en-US" w:eastAsia="sv-SE"/>
        </w:rPr>
        <w:t xml:space="preserve">97 million </w:t>
      </w:r>
      <w:r w:rsidR="003A7734">
        <w:rPr>
          <w:rFonts w:ascii="Times New Roman" w:hAnsi="Times New Roman"/>
          <w:color w:val="00000A"/>
          <w:sz w:val="24"/>
          <w:szCs w:val="24"/>
          <w:lang w:val="en-US" w:eastAsia="sv-SE"/>
        </w:rPr>
        <w:t>e</w:t>
      </w:r>
      <w:r w:rsidRPr="00551D61">
        <w:rPr>
          <w:rFonts w:ascii="Times New Roman" w:hAnsi="Times New Roman"/>
          <w:color w:val="00000A"/>
          <w:sz w:val="24"/>
          <w:szCs w:val="24"/>
          <w:lang w:val="en-US" w:eastAsia="sv-SE"/>
        </w:rPr>
        <w:t xml:space="preserve">uros </w:t>
      </w:r>
      <w:r w:rsidR="00C37822" w:rsidRPr="00551D61">
        <w:rPr>
          <w:rFonts w:ascii="Times New Roman" w:hAnsi="Times New Roman"/>
          <w:color w:val="00000A"/>
          <w:sz w:val="24"/>
          <w:szCs w:val="24"/>
          <w:lang w:val="en-US" w:eastAsia="sv-SE"/>
        </w:rPr>
        <w:t>for the</w:t>
      </w:r>
      <w:r w:rsidRPr="00551D61">
        <w:rPr>
          <w:rFonts w:ascii="Times New Roman" w:hAnsi="Times New Roman"/>
          <w:color w:val="00000A"/>
          <w:sz w:val="24"/>
          <w:szCs w:val="24"/>
          <w:lang w:val="en-US" w:eastAsia="sv-SE"/>
        </w:rPr>
        <w:t xml:space="preserve"> quarter, and this is all</w:t>
      </w:r>
      <w:r w:rsidR="00C37822" w:rsidRPr="00551D61">
        <w:rPr>
          <w:rFonts w:ascii="Times New Roman" w:hAnsi="Times New Roman"/>
          <w:color w:val="00000A"/>
          <w:sz w:val="24"/>
          <w:szCs w:val="24"/>
          <w:lang w:val="en-US" w:eastAsia="sv-SE"/>
        </w:rPr>
        <w:t>-</w:t>
      </w:r>
      <w:r w:rsidRPr="00551D61">
        <w:rPr>
          <w:rFonts w:ascii="Times New Roman" w:hAnsi="Times New Roman"/>
          <w:color w:val="00000A"/>
          <w:sz w:val="24"/>
          <w:szCs w:val="24"/>
          <w:lang w:val="en-US" w:eastAsia="sv-SE"/>
        </w:rPr>
        <w:t>time high result. Higher sales price</w:t>
      </w:r>
      <w:r w:rsidR="00F1554E" w:rsidRPr="00551D61">
        <w:rPr>
          <w:rFonts w:ascii="Times New Roman" w:hAnsi="Times New Roman"/>
          <w:color w:val="00000A"/>
          <w:sz w:val="24"/>
          <w:szCs w:val="24"/>
          <w:lang w:val="en-US" w:eastAsia="sv-SE"/>
        </w:rPr>
        <w:t>s</w:t>
      </w:r>
      <w:r w:rsidRPr="00551D61">
        <w:rPr>
          <w:rFonts w:ascii="Times New Roman" w:hAnsi="Times New Roman"/>
          <w:color w:val="00000A"/>
          <w:sz w:val="24"/>
          <w:szCs w:val="24"/>
          <w:lang w:val="en-US" w:eastAsia="sv-SE"/>
        </w:rPr>
        <w:t xml:space="preserve"> </w:t>
      </w:r>
      <w:r w:rsidR="00F1554E" w:rsidRPr="00551D61">
        <w:rPr>
          <w:rFonts w:ascii="Times New Roman" w:hAnsi="Times New Roman"/>
          <w:color w:val="00000A"/>
          <w:sz w:val="24"/>
          <w:szCs w:val="24"/>
          <w:lang w:val="en-US" w:eastAsia="sv-SE"/>
        </w:rPr>
        <w:t xml:space="preserve">and positive </w:t>
      </w:r>
      <w:r w:rsidR="00064EBD" w:rsidRPr="00551D61">
        <w:rPr>
          <w:rFonts w:ascii="Times New Roman" w:hAnsi="Times New Roman"/>
          <w:color w:val="00000A"/>
          <w:sz w:val="24"/>
          <w:szCs w:val="24"/>
          <w:lang w:val="en-US" w:eastAsia="sv-SE"/>
        </w:rPr>
        <w:t xml:space="preserve">foreign </w:t>
      </w:r>
      <w:r w:rsidRPr="00551D61">
        <w:rPr>
          <w:rFonts w:ascii="Times New Roman" w:hAnsi="Times New Roman"/>
          <w:color w:val="00000A"/>
          <w:sz w:val="24"/>
          <w:szCs w:val="24"/>
          <w:lang w:val="en-US" w:eastAsia="sv-SE"/>
        </w:rPr>
        <w:t>exchange rate</w:t>
      </w:r>
      <w:r w:rsidR="00064EBD" w:rsidRPr="00551D61">
        <w:rPr>
          <w:rFonts w:ascii="Times New Roman" w:hAnsi="Times New Roman"/>
          <w:color w:val="00000A"/>
          <w:sz w:val="24"/>
          <w:szCs w:val="24"/>
          <w:lang w:val="en-US" w:eastAsia="sv-SE"/>
        </w:rPr>
        <w:t>s</w:t>
      </w:r>
      <w:r w:rsidRPr="00551D61">
        <w:rPr>
          <w:rFonts w:ascii="Times New Roman" w:hAnsi="Times New Roman"/>
          <w:color w:val="00000A"/>
          <w:sz w:val="24"/>
          <w:szCs w:val="24"/>
          <w:lang w:val="en-US" w:eastAsia="sv-SE"/>
        </w:rPr>
        <w:t xml:space="preserve"> fully offset high</w:t>
      </w:r>
      <w:r w:rsidR="00064EBD" w:rsidRPr="00551D61">
        <w:rPr>
          <w:rFonts w:ascii="Times New Roman" w:hAnsi="Times New Roman"/>
          <w:color w:val="00000A"/>
          <w:sz w:val="24"/>
          <w:szCs w:val="24"/>
          <w:lang w:val="en-US" w:eastAsia="sv-SE"/>
        </w:rPr>
        <w:t>er</w:t>
      </w:r>
      <w:r w:rsidRPr="00551D61">
        <w:rPr>
          <w:rFonts w:ascii="Times New Roman" w:hAnsi="Times New Roman"/>
          <w:color w:val="00000A"/>
          <w:sz w:val="24"/>
          <w:szCs w:val="24"/>
          <w:lang w:val="en-US" w:eastAsia="sv-SE"/>
        </w:rPr>
        <w:t xml:space="preserve"> variable costs that we are facing in the business,</w:t>
      </w:r>
      <w:r w:rsidR="00064EBD" w:rsidRPr="00551D61">
        <w:rPr>
          <w:rFonts w:ascii="Times New Roman" w:hAnsi="Times New Roman"/>
          <w:color w:val="00000A"/>
          <w:sz w:val="24"/>
          <w:szCs w:val="24"/>
          <w:lang w:val="en-US" w:eastAsia="sv-SE"/>
        </w:rPr>
        <w:t xml:space="preserve"> and operating</w:t>
      </w:r>
      <w:r w:rsidRPr="00551D61">
        <w:rPr>
          <w:rFonts w:ascii="Times New Roman" w:hAnsi="Times New Roman"/>
          <w:color w:val="00000A"/>
          <w:sz w:val="24"/>
          <w:szCs w:val="24"/>
          <w:lang w:val="en-US" w:eastAsia="sv-SE"/>
        </w:rPr>
        <w:t xml:space="preserve"> return on capital, 28%, clearly </w:t>
      </w:r>
      <w:r w:rsidR="00830774" w:rsidRPr="00551D61">
        <w:rPr>
          <w:rFonts w:ascii="Times New Roman" w:hAnsi="Times New Roman"/>
          <w:color w:val="00000A"/>
          <w:sz w:val="24"/>
          <w:szCs w:val="24"/>
          <w:lang w:val="en-US" w:eastAsia="sv-SE"/>
        </w:rPr>
        <w:t>above</w:t>
      </w:r>
      <w:r w:rsidRPr="00551D61">
        <w:rPr>
          <w:rFonts w:ascii="Times New Roman" w:hAnsi="Times New Roman"/>
          <w:color w:val="00000A"/>
          <w:sz w:val="24"/>
          <w:szCs w:val="24"/>
          <w:lang w:val="en-US" w:eastAsia="sv-SE"/>
        </w:rPr>
        <w:t xml:space="preserve"> the </w:t>
      </w:r>
      <w:r w:rsidR="005464F4" w:rsidRPr="00551D61">
        <w:rPr>
          <w:rFonts w:ascii="Times New Roman" w:hAnsi="Times New Roman"/>
          <w:color w:val="00000A"/>
          <w:sz w:val="24"/>
          <w:szCs w:val="24"/>
          <w:lang w:val="en-US" w:eastAsia="sv-SE"/>
        </w:rPr>
        <w:t>long-term</w:t>
      </w:r>
      <w:r w:rsidRPr="00551D61">
        <w:rPr>
          <w:rFonts w:ascii="Times New Roman" w:hAnsi="Times New Roman"/>
          <w:color w:val="00000A"/>
          <w:sz w:val="24"/>
          <w:szCs w:val="24"/>
          <w:lang w:val="en-US" w:eastAsia="sv-SE"/>
        </w:rPr>
        <w:t xml:space="preserve"> target of 15%. In </w:t>
      </w:r>
      <w:r w:rsidR="00F1554E">
        <w:rPr>
          <w:rFonts w:ascii="Times New Roman" w:hAnsi="Times New Roman"/>
          <w:color w:val="00000A"/>
          <w:sz w:val="24"/>
          <w:szCs w:val="24"/>
          <w:lang w:val="en-US" w:eastAsia="sv-SE"/>
        </w:rPr>
        <w:t>W</w:t>
      </w:r>
      <w:r w:rsidR="00064EBD" w:rsidRPr="00551D61">
        <w:rPr>
          <w:rFonts w:ascii="Times New Roman" w:hAnsi="Times New Roman"/>
          <w:color w:val="00000A"/>
          <w:sz w:val="24"/>
          <w:szCs w:val="24"/>
          <w:lang w:val="en-US" w:eastAsia="sv-SE"/>
        </w:rPr>
        <w:t>ood</w:t>
      </w:r>
      <w:r w:rsidRPr="00551D61">
        <w:rPr>
          <w:rFonts w:ascii="Times New Roman" w:hAnsi="Times New Roman"/>
          <w:color w:val="00000A"/>
          <w:sz w:val="24"/>
          <w:szCs w:val="24"/>
          <w:lang w:val="en-US" w:eastAsia="sv-SE"/>
        </w:rPr>
        <w:t xml:space="preserve"> </w:t>
      </w:r>
      <w:r w:rsidR="00F1554E">
        <w:rPr>
          <w:rFonts w:ascii="Times New Roman" w:hAnsi="Times New Roman"/>
          <w:color w:val="00000A"/>
          <w:sz w:val="24"/>
          <w:szCs w:val="24"/>
          <w:lang w:val="en-US" w:eastAsia="sv-SE"/>
        </w:rPr>
        <w:t>P</w:t>
      </w:r>
      <w:r w:rsidRPr="00551D61">
        <w:rPr>
          <w:rFonts w:ascii="Times New Roman" w:hAnsi="Times New Roman"/>
          <w:color w:val="00000A"/>
          <w:sz w:val="24"/>
          <w:szCs w:val="24"/>
          <w:lang w:val="en-US" w:eastAsia="sv-SE"/>
        </w:rPr>
        <w:t>roducts</w:t>
      </w:r>
      <w:r w:rsidR="00791E39">
        <w:rPr>
          <w:rFonts w:ascii="Times New Roman" w:hAnsi="Times New Roman"/>
          <w:color w:val="00000A"/>
          <w:sz w:val="24"/>
          <w:szCs w:val="24"/>
          <w:lang w:val="en-US" w:eastAsia="sv-SE"/>
        </w:rPr>
        <w:t>,</w:t>
      </w:r>
      <w:r w:rsidRPr="00551D61">
        <w:rPr>
          <w:rFonts w:ascii="Times New Roman" w:hAnsi="Times New Roman"/>
          <w:color w:val="00000A"/>
          <w:sz w:val="24"/>
          <w:szCs w:val="24"/>
          <w:lang w:val="en-US" w:eastAsia="sv-SE"/>
        </w:rPr>
        <w:t xml:space="preserve"> we have record high third quarter sales. They were up 3% year on year, reaching 520 million </w:t>
      </w:r>
      <w:r w:rsidR="003A7734">
        <w:rPr>
          <w:rFonts w:ascii="Times New Roman" w:hAnsi="Times New Roman"/>
          <w:color w:val="00000A"/>
          <w:sz w:val="24"/>
          <w:szCs w:val="24"/>
          <w:lang w:val="en-US" w:eastAsia="sv-SE"/>
        </w:rPr>
        <w:t>e</w:t>
      </w:r>
      <w:r w:rsidRPr="00551D61">
        <w:rPr>
          <w:rFonts w:ascii="Times New Roman" w:hAnsi="Times New Roman"/>
          <w:color w:val="00000A"/>
          <w:sz w:val="24"/>
          <w:szCs w:val="24"/>
          <w:lang w:val="en-US" w:eastAsia="sv-SE"/>
        </w:rPr>
        <w:t xml:space="preserve">uros, </w:t>
      </w:r>
      <w:r w:rsidR="00064EBD" w:rsidRPr="00551D61">
        <w:rPr>
          <w:rFonts w:ascii="Times New Roman" w:hAnsi="Times New Roman"/>
          <w:color w:val="00000A"/>
          <w:sz w:val="24"/>
          <w:szCs w:val="24"/>
          <w:lang w:val="en-US" w:eastAsia="sv-SE"/>
        </w:rPr>
        <w:t xml:space="preserve">driven </w:t>
      </w:r>
      <w:r w:rsidRPr="00551D61">
        <w:rPr>
          <w:rFonts w:ascii="Times New Roman" w:hAnsi="Times New Roman"/>
          <w:color w:val="00000A"/>
          <w:sz w:val="24"/>
          <w:szCs w:val="24"/>
          <w:lang w:val="en-US" w:eastAsia="sv-SE"/>
        </w:rPr>
        <w:t xml:space="preserve">mainly by higher sales prices. </w:t>
      </w:r>
      <w:r w:rsidR="00064EBD" w:rsidRPr="00551D61">
        <w:rPr>
          <w:rFonts w:ascii="Times New Roman" w:hAnsi="Times New Roman"/>
          <w:color w:val="00000A"/>
          <w:sz w:val="24"/>
          <w:szCs w:val="24"/>
          <w:lang w:val="en-US" w:eastAsia="sv-SE"/>
        </w:rPr>
        <w:t xml:space="preserve">Sawn wood market continued to weaken </w:t>
      </w:r>
      <w:r w:rsidRPr="00551D61">
        <w:rPr>
          <w:rFonts w:ascii="Times New Roman" w:hAnsi="Times New Roman"/>
          <w:color w:val="00000A"/>
          <w:sz w:val="24"/>
          <w:szCs w:val="24"/>
          <w:lang w:val="en-US" w:eastAsia="sv-SE"/>
        </w:rPr>
        <w:t>as seen already in the Q2 and</w:t>
      </w:r>
      <w:r w:rsidR="00064EBD" w:rsidRPr="00551D61">
        <w:rPr>
          <w:rFonts w:ascii="Times New Roman" w:hAnsi="Times New Roman"/>
          <w:color w:val="00000A"/>
          <w:sz w:val="24"/>
          <w:szCs w:val="24"/>
          <w:lang w:val="en-US" w:eastAsia="sv-SE"/>
        </w:rPr>
        <w:t xml:space="preserve"> good demand</w:t>
      </w:r>
      <w:r w:rsidRPr="00551D61">
        <w:rPr>
          <w:rFonts w:ascii="Times New Roman" w:hAnsi="Times New Roman"/>
          <w:color w:val="00000A"/>
          <w:sz w:val="24"/>
          <w:szCs w:val="24"/>
          <w:lang w:val="en-US" w:eastAsia="sv-SE"/>
        </w:rPr>
        <w:t xml:space="preserve"> </w:t>
      </w:r>
      <w:r w:rsidR="00064EBD" w:rsidRPr="00551D61">
        <w:rPr>
          <w:rFonts w:ascii="Times New Roman" w:hAnsi="Times New Roman"/>
          <w:color w:val="00000A"/>
          <w:sz w:val="24"/>
          <w:szCs w:val="24"/>
          <w:lang w:val="en-US" w:eastAsia="sv-SE"/>
        </w:rPr>
        <w:t xml:space="preserve">in </w:t>
      </w:r>
      <w:r w:rsidR="00F1554E">
        <w:rPr>
          <w:rFonts w:ascii="Times New Roman" w:hAnsi="Times New Roman"/>
          <w:color w:val="00000A"/>
          <w:sz w:val="24"/>
          <w:szCs w:val="24"/>
          <w:lang w:val="en-US" w:eastAsia="sv-SE"/>
        </w:rPr>
        <w:t>B</w:t>
      </w:r>
      <w:r w:rsidRPr="00551D61">
        <w:rPr>
          <w:rFonts w:ascii="Times New Roman" w:hAnsi="Times New Roman"/>
          <w:color w:val="00000A"/>
          <w:sz w:val="24"/>
          <w:szCs w:val="24"/>
          <w:lang w:val="en-US" w:eastAsia="sv-SE"/>
        </w:rPr>
        <w:t xml:space="preserve">uilding </w:t>
      </w:r>
      <w:r w:rsidR="00F1554E">
        <w:rPr>
          <w:rFonts w:ascii="Times New Roman" w:hAnsi="Times New Roman"/>
          <w:color w:val="00000A"/>
          <w:sz w:val="24"/>
          <w:szCs w:val="24"/>
          <w:lang w:val="en-US" w:eastAsia="sv-SE"/>
        </w:rPr>
        <w:t>S</w:t>
      </w:r>
      <w:r w:rsidRPr="00551D61">
        <w:rPr>
          <w:rFonts w:ascii="Times New Roman" w:hAnsi="Times New Roman"/>
          <w:color w:val="00000A"/>
          <w:sz w:val="24"/>
          <w:szCs w:val="24"/>
          <w:lang w:val="en-US" w:eastAsia="sv-SE"/>
        </w:rPr>
        <w:t>olutions continue</w:t>
      </w:r>
      <w:r w:rsidR="00064EBD" w:rsidRPr="00551D61">
        <w:rPr>
          <w:rFonts w:ascii="Times New Roman" w:hAnsi="Times New Roman"/>
          <w:color w:val="00000A"/>
          <w:sz w:val="24"/>
          <w:szCs w:val="24"/>
          <w:lang w:val="en-US" w:eastAsia="sv-SE"/>
        </w:rPr>
        <w:t>d</w:t>
      </w:r>
      <w:r w:rsidRPr="00551D61">
        <w:rPr>
          <w:rFonts w:ascii="Times New Roman" w:hAnsi="Times New Roman"/>
          <w:color w:val="00000A"/>
          <w:sz w:val="24"/>
          <w:szCs w:val="24"/>
          <w:lang w:val="en-US" w:eastAsia="sv-SE"/>
        </w:rPr>
        <w:t xml:space="preserve">. </w:t>
      </w:r>
      <w:r w:rsidR="00064EBD" w:rsidRPr="00551D61">
        <w:rPr>
          <w:rFonts w:ascii="Times New Roman" w:hAnsi="Times New Roman"/>
          <w:color w:val="00000A"/>
          <w:sz w:val="24"/>
          <w:szCs w:val="24"/>
          <w:lang w:val="en-US" w:eastAsia="sv-SE"/>
        </w:rPr>
        <w:t xml:space="preserve">Operating EBIT </w:t>
      </w:r>
      <w:r w:rsidRPr="00551D61">
        <w:rPr>
          <w:rFonts w:ascii="Times New Roman" w:hAnsi="Times New Roman"/>
          <w:color w:val="00000A"/>
          <w:sz w:val="24"/>
          <w:szCs w:val="24"/>
          <w:lang w:val="en-US" w:eastAsia="sv-SE"/>
        </w:rPr>
        <w:t>was down 53 million year</w:t>
      </w:r>
      <w:r w:rsidR="005464F4" w:rsidRPr="00551D61">
        <w:rPr>
          <w:rFonts w:ascii="Times New Roman" w:hAnsi="Times New Roman"/>
          <w:color w:val="00000A"/>
          <w:sz w:val="24"/>
          <w:szCs w:val="24"/>
          <w:lang w:val="en-US" w:eastAsia="sv-SE"/>
        </w:rPr>
        <w:t>-</w:t>
      </w:r>
      <w:r w:rsidRPr="00551D61">
        <w:rPr>
          <w:rFonts w:ascii="Times New Roman" w:hAnsi="Times New Roman"/>
          <w:color w:val="00000A"/>
          <w:sz w:val="24"/>
          <w:szCs w:val="24"/>
          <w:lang w:val="en-US" w:eastAsia="sv-SE"/>
        </w:rPr>
        <w:t>on</w:t>
      </w:r>
      <w:r w:rsidR="005464F4" w:rsidRPr="00551D61">
        <w:rPr>
          <w:rFonts w:ascii="Times New Roman" w:hAnsi="Times New Roman"/>
          <w:color w:val="00000A"/>
          <w:sz w:val="24"/>
          <w:szCs w:val="24"/>
          <w:lang w:val="en-US" w:eastAsia="sv-SE"/>
        </w:rPr>
        <w:t>-</w:t>
      </w:r>
      <w:r w:rsidRPr="00551D61">
        <w:rPr>
          <w:rFonts w:ascii="Times New Roman" w:hAnsi="Times New Roman"/>
          <w:color w:val="00000A"/>
          <w:sz w:val="24"/>
          <w:szCs w:val="24"/>
          <w:lang w:val="en-US" w:eastAsia="sv-SE"/>
        </w:rPr>
        <w:t xml:space="preserve">year at 70 million </w:t>
      </w:r>
      <w:r w:rsidR="003A7734">
        <w:rPr>
          <w:rFonts w:ascii="Times New Roman" w:hAnsi="Times New Roman"/>
          <w:color w:val="00000A"/>
          <w:sz w:val="24"/>
          <w:szCs w:val="24"/>
          <w:lang w:val="en-US" w:eastAsia="sv-SE"/>
        </w:rPr>
        <w:t>e</w:t>
      </w:r>
      <w:r w:rsidRPr="00551D61">
        <w:rPr>
          <w:rFonts w:ascii="Times New Roman" w:hAnsi="Times New Roman"/>
          <w:color w:val="00000A"/>
          <w:sz w:val="24"/>
          <w:szCs w:val="24"/>
          <w:lang w:val="en-US" w:eastAsia="sv-SE"/>
        </w:rPr>
        <w:t xml:space="preserve">uros. This was </w:t>
      </w:r>
      <w:r w:rsidR="00791E39" w:rsidRPr="00551D61">
        <w:rPr>
          <w:rFonts w:ascii="Times New Roman" w:hAnsi="Times New Roman"/>
          <w:color w:val="00000A"/>
          <w:sz w:val="24"/>
          <w:szCs w:val="24"/>
          <w:lang w:val="en-US" w:eastAsia="sv-SE"/>
        </w:rPr>
        <w:t>affected</w:t>
      </w:r>
      <w:r w:rsidRPr="00551D61">
        <w:rPr>
          <w:rFonts w:ascii="Times New Roman" w:hAnsi="Times New Roman"/>
          <w:color w:val="00000A"/>
          <w:sz w:val="24"/>
          <w:szCs w:val="24"/>
          <w:lang w:val="en-US" w:eastAsia="sv-SE"/>
        </w:rPr>
        <w:t xml:space="preserve"> by increased costs, mainly for</w:t>
      </w:r>
      <w:r w:rsidR="00064EBD" w:rsidRPr="00551D61">
        <w:rPr>
          <w:rFonts w:ascii="Times New Roman" w:hAnsi="Times New Roman"/>
          <w:color w:val="00000A"/>
          <w:sz w:val="24"/>
          <w:szCs w:val="24"/>
          <w:lang w:val="en-US" w:eastAsia="sv-SE"/>
        </w:rPr>
        <w:t xml:space="preserve"> logistics,</w:t>
      </w:r>
      <w:r w:rsidRPr="00551D61">
        <w:rPr>
          <w:rFonts w:ascii="Times New Roman" w:hAnsi="Times New Roman"/>
          <w:color w:val="00000A"/>
          <w:sz w:val="24"/>
          <w:szCs w:val="24"/>
          <w:lang w:val="en-US" w:eastAsia="sv-SE"/>
        </w:rPr>
        <w:t xml:space="preserve"> </w:t>
      </w:r>
      <w:proofErr w:type="gramStart"/>
      <w:r w:rsidRPr="00551D61">
        <w:rPr>
          <w:rFonts w:ascii="Times New Roman" w:hAnsi="Times New Roman"/>
          <w:color w:val="00000A"/>
          <w:sz w:val="24"/>
          <w:szCs w:val="24"/>
          <w:lang w:val="en-US" w:eastAsia="sv-SE"/>
        </w:rPr>
        <w:t>electricity</w:t>
      </w:r>
      <w:proofErr w:type="gramEnd"/>
      <w:r w:rsidRPr="00551D61">
        <w:rPr>
          <w:rFonts w:ascii="Times New Roman" w:hAnsi="Times New Roman"/>
          <w:color w:val="00000A"/>
          <w:sz w:val="24"/>
          <w:szCs w:val="24"/>
          <w:lang w:val="en-US" w:eastAsia="sv-SE"/>
        </w:rPr>
        <w:t xml:space="preserve"> and raw materials</w:t>
      </w:r>
      <w:r w:rsidR="00064EBD" w:rsidRPr="00551D61">
        <w:rPr>
          <w:rFonts w:ascii="Times New Roman" w:hAnsi="Times New Roman"/>
          <w:color w:val="00000A"/>
          <w:sz w:val="24"/>
          <w:szCs w:val="24"/>
          <w:lang w:val="en-US" w:eastAsia="sv-SE"/>
        </w:rPr>
        <w:t>. Return on</w:t>
      </w:r>
      <w:r w:rsidRPr="00551D61">
        <w:rPr>
          <w:rFonts w:ascii="Times New Roman" w:hAnsi="Times New Roman"/>
          <w:color w:val="00000A"/>
          <w:sz w:val="24"/>
          <w:szCs w:val="24"/>
          <w:lang w:val="en-US" w:eastAsia="sv-SE"/>
        </w:rPr>
        <w:t xml:space="preserve"> capital at 38.4 %, clearly</w:t>
      </w:r>
      <w:r w:rsidR="00B0230C" w:rsidRPr="00551D61">
        <w:rPr>
          <w:rFonts w:ascii="Times New Roman" w:hAnsi="Times New Roman"/>
          <w:color w:val="00000A"/>
          <w:sz w:val="24"/>
          <w:szCs w:val="24"/>
          <w:lang w:val="en-US" w:eastAsia="sv-SE"/>
        </w:rPr>
        <w:t xml:space="preserve"> above </w:t>
      </w:r>
      <w:r w:rsidRPr="00551D61">
        <w:rPr>
          <w:rFonts w:ascii="Times New Roman" w:hAnsi="Times New Roman"/>
          <w:color w:val="00000A"/>
          <w:sz w:val="24"/>
          <w:szCs w:val="24"/>
          <w:lang w:val="en-US" w:eastAsia="sv-SE"/>
        </w:rPr>
        <w:t>the long-term target of 20%. In</w:t>
      </w:r>
      <w:r w:rsidR="00064EBD" w:rsidRPr="00551D61">
        <w:rPr>
          <w:rFonts w:ascii="Times New Roman" w:hAnsi="Times New Roman"/>
          <w:color w:val="00000A"/>
          <w:sz w:val="24"/>
          <w:szCs w:val="24"/>
          <w:lang w:val="en-US" w:eastAsia="sv-SE"/>
        </w:rPr>
        <w:t xml:space="preserve"> the </w:t>
      </w:r>
      <w:r w:rsidR="00F1554E">
        <w:rPr>
          <w:rFonts w:ascii="Times New Roman" w:hAnsi="Times New Roman"/>
          <w:color w:val="00000A"/>
          <w:sz w:val="24"/>
          <w:szCs w:val="24"/>
          <w:lang w:val="en-US" w:eastAsia="sv-SE"/>
        </w:rPr>
        <w:t>F</w:t>
      </w:r>
      <w:r w:rsidR="00064EBD" w:rsidRPr="00551D61">
        <w:rPr>
          <w:rFonts w:ascii="Times New Roman" w:hAnsi="Times New Roman"/>
          <w:color w:val="00000A"/>
          <w:sz w:val="24"/>
          <w:szCs w:val="24"/>
          <w:lang w:val="en-US" w:eastAsia="sv-SE"/>
        </w:rPr>
        <w:t xml:space="preserve">orest </w:t>
      </w:r>
      <w:r w:rsidRPr="00551D61">
        <w:rPr>
          <w:rFonts w:ascii="Times New Roman" w:hAnsi="Times New Roman"/>
          <w:color w:val="00000A"/>
          <w:sz w:val="24"/>
          <w:szCs w:val="24"/>
          <w:lang w:val="en-US" w:eastAsia="sv-SE"/>
        </w:rPr>
        <w:t xml:space="preserve">division </w:t>
      </w:r>
      <w:r w:rsidR="00064EBD" w:rsidRPr="00551D61">
        <w:rPr>
          <w:rFonts w:ascii="Times New Roman" w:hAnsi="Times New Roman"/>
          <w:color w:val="00000A"/>
          <w:sz w:val="24"/>
          <w:szCs w:val="24"/>
          <w:lang w:val="en-US" w:eastAsia="sv-SE"/>
        </w:rPr>
        <w:t xml:space="preserve">stable financial </w:t>
      </w:r>
      <w:r w:rsidRPr="00551D61">
        <w:rPr>
          <w:rFonts w:ascii="Times New Roman" w:hAnsi="Times New Roman"/>
          <w:color w:val="00000A"/>
          <w:sz w:val="24"/>
          <w:szCs w:val="24"/>
          <w:lang w:val="en-US" w:eastAsia="sv-SE"/>
        </w:rPr>
        <w:t>results continue</w:t>
      </w:r>
      <w:r w:rsidR="00064EBD" w:rsidRPr="00551D61">
        <w:rPr>
          <w:rFonts w:ascii="Times New Roman" w:hAnsi="Times New Roman"/>
          <w:color w:val="00000A"/>
          <w:sz w:val="24"/>
          <w:szCs w:val="24"/>
          <w:lang w:val="en-US" w:eastAsia="sv-SE"/>
        </w:rPr>
        <w:t>d</w:t>
      </w:r>
      <w:r w:rsidRPr="00551D61">
        <w:rPr>
          <w:rFonts w:ascii="Times New Roman" w:hAnsi="Times New Roman"/>
          <w:color w:val="00000A"/>
          <w:sz w:val="24"/>
          <w:szCs w:val="24"/>
          <w:lang w:val="en-US" w:eastAsia="sv-SE"/>
        </w:rPr>
        <w:t xml:space="preserve"> with strong</w:t>
      </w:r>
      <w:r w:rsidR="00064EBD" w:rsidRPr="00551D61">
        <w:rPr>
          <w:rFonts w:ascii="Times New Roman" w:hAnsi="Times New Roman"/>
          <w:color w:val="00000A"/>
          <w:sz w:val="24"/>
          <w:szCs w:val="24"/>
          <w:lang w:val="en-US" w:eastAsia="sv-SE"/>
        </w:rPr>
        <w:t xml:space="preserve"> wood</w:t>
      </w:r>
      <w:r w:rsidRPr="00551D61">
        <w:rPr>
          <w:rFonts w:ascii="Times New Roman" w:hAnsi="Times New Roman"/>
          <w:color w:val="00000A"/>
          <w:sz w:val="24"/>
          <w:szCs w:val="24"/>
          <w:lang w:val="en-US" w:eastAsia="sv-SE"/>
        </w:rPr>
        <w:t xml:space="preserve"> demand. Sales go up 6% year on year at 581 million </w:t>
      </w:r>
      <w:r w:rsidR="003A7734">
        <w:rPr>
          <w:rFonts w:ascii="Times New Roman" w:hAnsi="Times New Roman"/>
          <w:color w:val="00000A"/>
          <w:sz w:val="24"/>
          <w:szCs w:val="24"/>
          <w:lang w:val="en-US" w:eastAsia="sv-SE"/>
        </w:rPr>
        <w:t>e</w:t>
      </w:r>
      <w:r w:rsidRPr="00551D61">
        <w:rPr>
          <w:rFonts w:ascii="Times New Roman" w:hAnsi="Times New Roman"/>
          <w:color w:val="00000A"/>
          <w:sz w:val="24"/>
          <w:szCs w:val="24"/>
          <w:lang w:val="en-US" w:eastAsia="sv-SE"/>
        </w:rPr>
        <w:t>uros</w:t>
      </w:r>
      <w:r w:rsidR="00064EBD" w:rsidRPr="00551D61">
        <w:rPr>
          <w:rFonts w:ascii="Times New Roman" w:hAnsi="Times New Roman"/>
          <w:color w:val="00000A"/>
          <w:sz w:val="24"/>
          <w:szCs w:val="24"/>
          <w:lang w:val="en-US" w:eastAsia="sv-SE"/>
        </w:rPr>
        <w:t>. Higher</w:t>
      </w:r>
      <w:r w:rsidR="00ED12C6" w:rsidRPr="00551D61">
        <w:rPr>
          <w:rFonts w:ascii="Times New Roman" w:hAnsi="Times New Roman"/>
          <w:color w:val="00000A"/>
          <w:sz w:val="24"/>
          <w:szCs w:val="24"/>
          <w:lang w:val="en-US" w:eastAsia="sv-SE"/>
        </w:rPr>
        <w:t xml:space="preserve"> wood</w:t>
      </w:r>
      <w:r w:rsidRPr="00551D61">
        <w:rPr>
          <w:rFonts w:ascii="Times New Roman" w:hAnsi="Times New Roman"/>
          <w:color w:val="00000A"/>
          <w:sz w:val="24"/>
          <w:szCs w:val="24"/>
          <w:lang w:val="en-US" w:eastAsia="sv-SE"/>
        </w:rPr>
        <w:t xml:space="preserve"> prices were driven by strong demand during the quarter and </w:t>
      </w:r>
      <w:r w:rsidR="00ED12C6" w:rsidRPr="00551D61">
        <w:rPr>
          <w:rFonts w:ascii="Times New Roman" w:hAnsi="Times New Roman"/>
          <w:color w:val="00000A"/>
          <w:sz w:val="24"/>
          <w:szCs w:val="24"/>
          <w:lang w:val="en-US" w:eastAsia="sv-SE"/>
        </w:rPr>
        <w:t>discontinued Russian wood imports were</w:t>
      </w:r>
      <w:r w:rsidRPr="00551D61">
        <w:rPr>
          <w:rFonts w:ascii="Times New Roman" w:hAnsi="Times New Roman"/>
          <w:color w:val="00000A"/>
          <w:sz w:val="24"/>
          <w:szCs w:val="24"/>
          <w:lang w:val="en-US" w:eastAsia="sv-SE"/>
        </w:rPr>
        <w:t xml:space="preserve"> largely mitigated by flexible use of own</w:t>
      </w:r>
      <w:r w:rsidR="00ED12C6" w:rsidRPr="00551D61">
        <w:rPr>
          <w:rFonts w:ascii="Times New Roman" w:hAnsi="Times New Roman"/>
          <w:color w:val="00000A"/>
          <w:sz w:val="24"/>
          <w:szCs w:val="24"/>
          <w:lang w:val="en-US" w:eastAsia="sv-SE"/>
        </w:rPr>
        <w:t xml:space="preserve"> forest assets</w:t>
      </w:r>
      <w:r w:rsidRPr="00551D61">
        <w:rPr>
          <w:rFonts w:ascii="Times New Roman" w:hAnsi="Times New Roman"/>
          <w:color w:val="00000A"/>
          <w:sz w:val="24"/>
          <w:szCs w:val="24"/>
          <w:lang w:val="en-US" w:eastAsia="sv-SE"/>
        </w:rPr>
        <w:t xml:space="preserve"> </w:t>
      </w:r>
      <w:r w:rsidR="00ED12C6" w:rsidRPr="00551D61">
        <w:rPr>
          <w:rFonts w:ascii="Times New Roman" w:hAnsi="Times New Roman"/>
          <w:color w:val="00000A"/>
          <w:sz w:val="24"/>
          <w:szCs w:val="24"/>
          <w:lang w:val="en-US" w:eastAsia="sv-SE"/>
        </w:rPr>
        <w:t xml:space="preserve">at </w:t>
      </w:r>
      <w:r w:rsidRPr="00551D61">
        <w:rPr>
          <w:rFonts w:ascii="Times New Roman" w:hAnsi="Times New Roman"/>
          <w:color w:val="00000A"/>
          <w:sz w:val="24"/>
          <w:szCs w:val="24"/>
          <w:lang w:val="en-US" w:eastAsia="sv-SE"/>
        </w:rPr>
        <w:t xml:space="preserve">Stora Enso’s wood sourcing network in the Baltic Sea </w:t>
      </w:r>
      <w:r w:rsidR="00ED12C6" w:rsidRPr="00551D61">
        <w:rPr>
          <w:rFonts w:ascii="Times New Roman" w:hAnsi="Times New Roman"/>
          <w:color w:val="00000A"/>
          <w:sz w:val="24"/>
          <w:szCs w:val="24"/>
          <w:lang w:val="en-US" w:eastAsia="sv-SE"/>
        </w:rPr>
        <w:t xml:space="preserve">area. </w:t>
      </w:r>
      <w:r w:rsidRPr="00551D61">
        <w:rPr>
          <w:rFonts w:ascii="Times New Roman" w:hAnsi="Times New Roman"/>
          <w:color w:val="00000A"/>
          <w:sz w:val="24"/>
          <w:szCs w:val="24"/>
          <w:lang w:val="en-US" w:eastAsia="sv-SE"/>
        </w:rPr>
        <w:t xml:space="preserve"> </w:t>
      </w:r>
      <w:r w:rsidR="00ED12C6" w:rsidRPr="00551D61">
        <w:rPr>
          <w:rFonts w:ascii="Times New Roman" w:hAnsi="Times New Roman"/>
          <w:color w:val="00000A"/>
          <w:sz w:val="24"/>
          <w:szCs w:val="24"/>
          <w:lang w:val="en-US" w:eastAsia="sv-SE"/>
        </w:rPr>
        <w:t xml:space="preserve">This is a </w:t>
      </w:r>
      <w:r w:rsidRPr="00551D61">
        <w:rPr>
          <w:rFonts w:ascii="Times New Roman" w:hAnsi="Times New Roman"/>
          <w:color w:val="00000A"/>
          <w:sz w:val="24"/>
          <w:szCs w:val="24"/>
          <w:lang w:val="en-US" w:eastAsia="sv-SE"/>
        </w:rPr>
        <w:t xml:space="preserve">strength of Stora Enso. </w:t>
      </w:r>
      <w:r w:rsidR="00ED12C6" w:rsidRPr="00551D61">
        <w:rPr>
          <w:rFonts w:ascii="Times New Roman" w:hAnsi="Times New Roman"/>
          <w:color w:val="00000A"/>
          <w:sz w:val="24"/>
          <w:szCs w:val="24"/>
          <w:lang w:val="en-US" w:eastAsia="sv-SE"/>
        </w:rPr>
        <w:t xml:space="preserve">Operational </w:t>
      </w:r>
      <w:r w:rsidRPr="00551D61">
        <w:rPr>
          <w:rFonts w:ascii="Times New Roman" w:hAnsi="Times New Roman"/>
          <w:color w:val="00000A"/>
          <w:sz w:val="24"/>
          <w:szCs w:val="24"/>
          <w:lang w:val="en-US" w:eastAsia="sv-SE"/>
        </w:rPr>
        <w:t xml:space="preserve">EBIT continued </w:t>
      </w:r>
      <w:r w:rsidR="00C37822" w:rsidRPr="00551D61">
        <w:rPr>
          <w:rFonts w:ascii="Times New Roman" w:hAnsi="Times New Roman"/>
          <w:color w:val="00000A"/>
          <w:sz w:val="24"/>
          <w:szCs w:val="24"/>
          <w:lang w:val="en-US" w:eastAsia="sv-SE"/>
        </w:rPr>
        <w:t>at</w:t>
      </w:r>
      <w:r w:rsidRPr="00551D61">
        <w:rPr>
          <w:rFonts w:ascii="Times New Roman" w:hAnsi="Times New Roman"/>
          <w:color w:val="00000A"/>
          <w:sz w:val="24"/>
          <w:szCs w:val="24"/>
          <w:lang w:val="en-US" w:eastAsia="sv-SE"/>
        </w:rPr>
        <w:t xml:space="preserve"> </w:t>
      </w:r>
      <w:r w:rsidR="00ED12C6" w:rsidRPr="00551D61">
        <w:rPr>
          <w:rFonts w:ascii="Times New Roman" w:hAnsi="Times New Roman"/>
          <w:color w:val="00000A"/>
          <w:sz w:val="24"/>
          <w:szCs w:val="24"/>
          <w:lang w:val="en-US" w:eastAsia="sv-SE"/>
        </w:rPr>
        <w:t xml:space="preserve">a </w:t>
      </w:r>
      <w:r w:rsidRPr="00551D61">
        <w:rPr>
          <w:rFonts w:ascii="Times New Roman" w:hAnsi="Times New Roman"/>
          <w:color w:val="00000A"/>
          <w:sz w:val="24"/>
          <w:szCs w:val="24"/>
          <w:lang w:val="en-US" w:eastAsia="sv-SE"/>
        </w:rPr>
        <w:t>stable level, reflecting resilient performance</w:t>
      </w:r>
      <w:r w:rsidR="00F1554E">
        <w:rPr>
          <w:rFonts w:ascii="Times New Roman" w:hAnsi="Times New Roman"/>
          <w:color w:val="00000A"/>
          <w:sz w:val="24"/>
          <w:szCs w:val="24"/>
          <w:lang w:val="en-US" w:eastAsia="sv-SE"/>
        </w:rPr>
        <w:t xml:space="preserve"> in the Forest division</w:t>
      </w:r>
      <w:r w:rsidRPr="00F1554E">
        <w:rPr>
          <w:rFonts w:ascii="Times New Roman" w:hAnsi="Times New Roman"/>
          <w:color w:val="00000A"/>
          <w:sz w:val="24"/>
          <w:szCs w:val="24"/>
          <w:lang w:val="en-US" w:eastAsia="sv-SE"/>
        </w:rPr>
        <w:t xml:space="preserve">. </w:t>
      </w:r>
      <w:r w:rsidR="00ED12C6" w:rsidRPr="00F1554E">
        <w:rPr>
          <w:rFonts w:ascii="Times New Roman" w:hAnsi="Times New Roman"/>
          <w:color w:val="00000A"/>
          <w:sz w:val="24"/>
          <w:szCs w:val="24"/>
          <w:lang w:val="en-US" w:eastAsia="sv-SE"/>
        </w:rPr>
        <w:t>And operational</w:t>
      </w:r>
      <w:r w:rsidRPr="00F1554E">
        <w:rPr>
          <w:rFonts w:ascii="Times New Roman" w:hAnsi="Times New Roman"/>
          <w:color w:val="00000A"/>
          <w:sz w:val="24"/>
          <w:szCs w:val="24"/>
          <w:lang w:val="en-US" w:eastAsia="sv-SE"/>
        </w:rPr>
        <w:t xml:space="preserve"> return of capital is 3.4% </w:t>
      </w:r>
      <w:r w:rsidR="0048181A" w:rsidRPr="00F1554E">
        <w:rPr>
          <w:rFonts w:ascii="Times New Roman" w:hAnsi="Times New Roman"/>
          <w:color w:val="00000A"/>
          <w:sz w:val="24"/>
          <w:szCs w:val="24"/>
          <w:lang w:val="en-US" w:eastAsia="sv-SE"/>
        </w:rPr>
        <w:t>for the quarter.</w:t>
      </w:r>
      <w:r w:rsidRPr="00F1554E">
        <w:rPr>
          <w:rFonts w:ascii="Times New Roman" w:hAnsi="Times New Roman"/>
          <w:color w:val="00000A"/>
          <w:sz w:val="24"/>
          <w:szCs w:val="24"/>
          <w:lang w:val="en-US" w:eastAsia="sv-SE"/>
        </w:rPr>
        <w:t xml:space="preserve"> Forest</w:t>
      </w:r>
      <w:r w:rsidR="00ED12C6" w:rsidRPr="00F1554E">
        <w:rPr>
          <w:rFonts w:ascii="Times New Roman" w:hAnsi="Times New Roman"/>
          <w:color w:val="00000A"/>
          <w:sz w:val="24"/>
          <w:szCs w:val="24"/>
          <w:lang w:val="en-US" w:eastAsia="sv-SE"/>
        </w:rPr>
        <w:t xml:space="preserve"> asset fair valuation</w:t>
      </w:r>
      <w:r w:rsidRPr="00F1554E">
        <w:rPr>
          <w:rFonts w:ascii="Times New Roman" w:hAnsi="Times New Roman"/>
          <w:color w:val="00000A"/>
          <w:sz w:val="24"/>
          <w:szCs w:val="24"/>
          <w:lang w:val="en-US" w:eastAsia="sv-SE"/>
        </w:rPr>
        <w:t xml:space="preserve"> remain</w:t>
      </w:r>
      <w:r w:rsidR="00F1554E">
        <w:rPr>
          <w:rFonts w:ascii="Times New Roman" w:hAnsi="Times New Roman"/>
          <w:color w:val="00000A"/>
          <w:sz w:val="24"/>
          <w:szCs w:val="24"/>
          <w:lang w:val="en-US" w:eastAsia="sv-SE"/>
        </w:rPr>
        <w:t>ed</w:t>
      </w:r>
      <w:r w:rsidRPr="00F1554E">
        <w:rPr>
          <w:rFonts w:ascii="Times New Roman" w:hAnsi="Times New Roman"/>
          <w:color w:val="00000A"/>
          <w:sz w:val="24"/>
          <w:szCs w:val="24"/>
          <w:lang w:val="en-US" w:eastAsia="sv-SE"/>
        </w:rPr>
        <w:t xml:space="preserve"> stable at 8.1 billion </w:t>
      </w:r>
      <w:r w:rsidR="003A7734">
        <w:rPr>
          <w:rFonts w:ascii="Times New Roman" w:hAnsi="Times New Roman"/>
          <w:color w:val="00000A"/>
          <w:sz w:val="24"/>
          <w:szCs w:val="24"/>
          <w:lang w:val="en-US" w:eastAsia="sv-SE"/>
        </w:rPr>
        <w:t>e</w:t>
      </w:r>
      <w:r w:rsidRPr="00F1554E">
        <w:rPr>
          <w:rFonts w:ascii="Times New Roman" w:hAnsi="Times New Roman"/>
          <w:color w:val="00000A"/>
          <w:sz w:val="24"/>
          <w:szCs w:val="24"/>
          <w:lang w:val="en-US" w:eastAsia="sv-SE"/>
        </w:rPr>
        <w:t xml:space="preserve">uros. It </w:t>
      </w:r>
      <w:r w:rsidR="00F1554E">
        <w:rPr>
          <w:rFonts w:ascii="Times New Roman" w:hAnsi="Times New Roman"/>
          <w:color w:val="00000A"/>
          <w:sz w:val="24"/>
          <w:szCs w:val="24"/>
          <w:lang w:val="en-US" w:eastAsia="sv-SE"/>
        </w:rPr>
        <w:t>s</w:t>
      </w:r>
      <w:r w:rsidR="00ED12C6" w:rsidRPr="00F1554E">
        <w:rPr>
          <w:rFonts w:ascii="Times New Roman" w:hAnsi="Times New Roman"/>
          <w:color w:val="00000A"/>
          <w:sz w:val="24"/>
          <w:szCs w:val="24"/>
          <w:lang w:val="en-US" w:eastAsia="sv-SE"/>
        </w:rPr>
        <w:t>lightly</w:t>
      </w:r>
      <w:r w:rsidRPr="00F1554E">
        <w:rPr>
          <w:rFonts w:ascii="Times New Roman" w:hAnsi="Times New Roman"/>
          <w:color w:val="00000A"/>
          <w:sz w:val="24"/>
          <w:szCs w:val="24"/>
          <w:lang w:val="en-US" w:eastAsia="sv-SE"/>
        </w:rPr>
        <w:t xml:space="preserve"> decreased</w:t>
      </w:r>
      <w:r w:rsidR="00ED12C6" w:rsidRPr="00F1554E">
        <w:rPr>
          <w:rFonts w:ascii="Times New Roman" w:hAnsi="Times New Roman"/>
          <w:color w:val="00000A"/>
          <w:sz w:val="24"/>
          <w:szCs w:val="24"/>
          <w:lang w:val="en-US" w:eastAsia="sv-SE"/>
        </w:rPr>
        <w:t xml:space="preserve"> mainly due to foreign</w:t>
      </w:r>
      <w:r w:rsidRPr="00F1554E">
        <w:rPr>
          <w:rFonts w:ascii="Times New Roman" w:hAnsi="Times New Roman"/>
          <w:color w:val="00000A"/>
          <w:sz w:val="24"/>
          <w:szCs w:val="24"/>
          <w:lang w:val="en-US" w:eastAsia="sv-SE"/>
        </w:rPr>
        <w:t xml:space="preserve"> exchange rate</w:t>
      </w:r>
      <w:r w:rsidR="00ED12C6" w:rsidRPr="00F1554E">
        <w:rPr>
          <w:rFonts w:ascii="Times New Roman" w:hAnsi="Times New Roman"/>
          <w:color w:val="00000A"/>
          <w:sz w:val="24"/>
          <w:szCs w:val="24"/>
          <w:lang w:val="en-US" w:eastAsia="sv-SE"/>
        </w:rPr>
        <w:t>s having an</w:t>
      </w:r>
      <w:r w:rsidRPr="00F1554E">
        <w:rPr>
          <w:rFonts w:ascii="Times New Roman" w:hAnsi="Times New Roman"/>
          <w:color w:val="00000A"/>
          <w:sz w:val="24"/>
          <w:szCs w:val="24"/>
          <w:lang w:val="en-US" w:eastAsia="sv-SE"/>
        </w:rPr>
        <w:t xml:space="preserve"> effect there. </w:t>
      </w:r>
      <w:r w:rsidR="00ED12C6" w:rsidRPr="00F1554E">
        <w:rPr>
          <w:rFonts w:ascii="Times New Roman" w:hAnsi="Times New Roman"/>
          <w:color w:val="00000A"/>
          <w:sz w:val="24"/>
          <w:szCs w:val="24"/>
          <w:lang w:val="en-US" w:eastAsia="sv-SE"/>
        </w:rPr>
        <w:t xml:space="preserve">Fair </w:t>
      </w:r>
      <w:r w:rsidRPr="00F1554E">
        <w:rPr>
          <w:rFonts w:ascii="Times New Roman" w:hAnsi="Times New Roman"/>
          <w:color w:val="00000A"/>
          <w:sz w:val="24"/>
          <w:szCs w:val="24"/>
          <w:lang w:val="en-US" w:eastAsia="sv-SE"/>
        </w:rPr>
        <w:t>value is</w:t>
      </w:r>
      <w:r w:rsidR="00ED12C6" w:rsidRPr="00F1554E">
        <w:rPr>
          <w:rFonts w:ascii="Times New Roman" w:hAnsi="Times New Roman"/>
          <w:color w:val="00000A"/>
          <w:sz w:val="24"/>
          <w:szCs w:val="24"/>
          <w:lang w:val="en-US" w:eastAsia="sv-SE"/>
        </w:rPr>
        <w:t xml:space="preserve"> equivalent of about 10.3</w:t>
      </w:r>
      <w:r w:rsidR="00223D96">
        <w:rPr>
          <w:rFonts w:ascii="Times New Roman" w:hAnsi="Times New Roman"/>
          <w:color w:val="00000A"/>
          <w:sz w:val="24"/>
          <w:szCs w:val="24"/>
          <w:lang w:val="en-US" w:eastAsia="sv-SE"/>
        </w:rPr>
        <w:t>0</w:t>
      </w:r>
      <w:r w:rsidRPr="00F1554E">
        <w:rPr>
          <w:rFonts w:ascii="Times New Roman" w:hAnsi="Times New Roman"/>
          <w:color w:val="00000A"/>
          <w:sz w:val="24"/>
          <w:szCs w:val="24"/>
          <w:lang w:val="en-US" w:eastAsia="sv-SE"/>
        </w:rPr>
        <w:t xml:space="preserve"> </w:t>
      </w:r>
      <w:r w:rsidR="003A7734">
        <w:rPr>
          <w:rFonts w:ascii="Times New Roman" w:hAnsi="Times New Roman"/>
          <w:color w:val="00000A"/>
          <w:sz w:val="24"/>
          <w:szCs w:val="24"/>
          <w:lang w:val="en-US" w:eastAsia="sv-SE"/>
        </w:rPr>
        <w:t>e</w:t>
      </w:r>
      <w:r w:rsidRPr="00F1554E">
        <w:rPr>
          <w:rFonts w:ascii="Times New Roman" w:hAnsi="Times New Roman"/>
          <w:color w:val="00000A"/>
          <w:sz w:val="24"/>
          <w:szCs w:val="24"/>
          <w:lang w:val="en-US" w:eastAsia="sv-SE"/>
        </w:rPr>
        <w:t xml:space="preserve">uros per share. An important note this year is also that we are 30% self-sufficient of </w:t>
      </w:r>
      <w:r w:rsidR="00A55469" w:rsidRPr="00F1554E">
        <w:rPr>
          <w:rFonts w:ascii="Times New Roman" w:hAnsi="Times New Roman"/>
          <w:color w:val="00000A"/>
          <w:sz w:val="24"/>
          <w:szCs w:val="24"/>
          <w:lang w:val="en-US" w:eastAsia="sv-SE"/>
        </w:rPr>
        <w:t>wood</w:t>
      </w:r>
      <w:r w:rsidRPr="00F1554E">
        <w:rPr>
          <w:rFonts w:ascii="Times New Roman" w:hAnsi="Times New Roman"/>
          <w:color w:val="00000A"/>
          <w:sz w:val="24"/>
          <w:szCs w:val="24"/>
          <w:lang w:val="en-US" w:eastAsia="sv-SE"/>
        </w:rPr>
        <w:t xml:space="preserve"> supply, </w:t>
      </w:r>
      <w:proofErr w:type="gramStart"/>
      <w:r w:rsidRPr="00F1554E">
        <w:rPr>
          <w:rFonts w:ascii="Times New Roman" w:hAnsi="Times New Roman"/>
          <w:color w:val="00000A"/>
          <w:sz w:val="24"/>
          <w:szCs w:val="24"/>
          <w:lang w:val="en-US" w:eastAsia="sv-SE"/>
        </w:rPr>
        <w:t>taking into account</w:t>
      </w:r>
      <w:proofErr w:type="gramEnd"/>
      <w:r w:rsidRPr="00F1554E">
        <w:rPr>
          <w:rFonts w:ascii="Times New Roman" w:hAnsi="Times New Roman"/>
          <w:color w:val="00000A"/>
          <w:sz w:val="24"/>
          <w:szCs w:val="24"/>
          <w:lang w:val="en-US" w:eastAsia="sv-SE"/>
        </w:rPr>
        <w:t xml:space="preserve"> our own forest assets and long-term agreements with the suppliers. </w:t>
      </w:r>
      <w:r w:rsidR="00A55469" w:rsidRPr="00F1554E">
        <w:rPr>
          <w:rFonts w:ascii="Times New Roman" w:hAnsi="Times New Roman"/>
          <w:color w:val="00000A"/>
          <w:sz w:val="24"/>
          <w:szCs w:val="24"/>
          <w:lang w:val="en-US" w:eastAsia="sv-SE"/>
        </w:rPr>
        <w:t>Then</w:t>
      </w:r>
      <w:r w:rsidR="00064FBF">
        <w:rPr>
          <w:rFonts w:ascii="Times New Roman" w:hAnsi="Times New Roman"/>
          <w:color w:val="00000A"/>
          <w:sz w:val="24"/>
          <w:szCs w:val="24"/>
          <w:lang w:val="en-US" w:eastAsia="sv-SE"/>
        </w:rPr>
        <w:t xml:space="preserve"> the</w:t>
      </w:r>
      <w:r w:rsidR="00A55469" w:rsidRPr="00F1554E">
        <w:rPr>
          <w:rFonts w:ascii="Times New Roman" w:hAnsi="Times New Roman"/>
          <w:color w:val="00000A"/>
          <w:sz w:val="24"/>
          <w:szCs w:val="24"/>
          <w:lang w:val="en-US" w:eastAsia="sv-SE"/>
        </w:rPr>
        <w:t xml:space="preserve"> </w:t>
      </w:r>
      <w:r w:rsidR="003A7734">
        <w:rPr>
          <w:rFonts w:ascii="Times New Roman" w:hAnsi="Times New Roman"/>
          <w:color w:val="00000A"/>
          <w:sz w:val="24"/>
          <w:szCs w:val="24"/>
          <w:lang w:val="en-US" w:eastAsia="sv-SE"/>
        </w:rPr>
        <w:t>P</w:t>
      </w:r>
      <w:r w:rsidR="00A55469" w:rsidRPr="00F1554E">
        <w:rPr>
          <w:rFonts w:ascii="Times New Roman" w:hAnsi="Times New Roman"/>
          <w:color w:val="00000A"/>
          <w:sz w:val="24"/>
          <w:szCs w:val="24"/>
          <w:lang w:val="en-US" w:eastAsia="sv-SE"/>
        </w:rPr>
        <w:t xml:space="preserve">aper </w:t>
      </w:r>
      <w:r w:rsidRPr="00F1554E">
        <w:rPr>
          <w:rFonts w:ascii="Times New Roman" w:hAnsi="Times New Roman"/>
          <w:color w:val="00000A"/>
          <w:sz w:val="24"/>
          <w:szCs w:val="24"/>
          <w:lang w:val="en-US" w:eastAsia="sv-SE"/>
        </w:rPr>
        <w:t>division</w:t>
      </w:r>
      <w:r w:rsidR="00064FBF">
        <w:rPr>
          <w:rFonts w:ascii="Times New Roman" w:hAnsi="Times New Roman"/>
          <w:color w:val="00000A"/>
          <w:sz w:val="24"/>
          <w:szCs w:val="24"/>
          <w:lang w:val="en-US" w:eastAsia="sv-SE"/>
        </w:rPr>
        <w:t>,</w:t>
      </w:r>
      <w:r w:rsidRPr="00F1554E">
        <w:rPr>
          <w:rFonts w:ascii="Times New Roman" w:hAnsi="Times New Roman"/>
          <w:color w:val="00000A"/>
          <w:sz w:val="24"/>
          <w:szCs w:val="24"/>
          <w:lang w:val="en-US" w:eastAsia="sv-SE"/>
        </w:rPr>
        <w:t xml:space="preserve"> </w:t>
      </w:r>
      <w:r w:rsidR="00A55469" w:rsidRPr="00F1554E">
        <w:rPr>
          <w:rFonts w:ascii="Times New Roman" w:hAnsi="Times New Roman"/>
          <w:color w:val="00000A"/>
          <w:sz w:val="24"/>
          <w:szCs w:val="24"/>
          <w:lang w:val="en-US" w:eastAsia="sv-SE"/>
        </w:rPr>
        <w:t xml:space="preserve">where </w:t>
      </w:r>
      <w:r w:rsidRPr="00F1554E">
        <w:rPr>
          <w:rFonts w:ascii="Times New Roman" w:hAnsi="Times New Roman"/>
          <w:color w:val="00000A"/>
          <w:sz w:val="24"/>
          <w:szCs w:val="24"/>
          <w:lang w:val="en-US" w:eastAsia="sv-SE"/>
        </w:rPr>
        <w:t xml:space="preserve">business turn around after </w:t>
      </w:r>
      <w:r w:rsidR="00A55469" w:rsidRPr="00F1554E">
        <w:rPr>
          <w:rFonts w:ascii="Times New Roman" w:hAnsi="Times New Roman"/>
          <w:color w:val="00000A"/>
          <w:sz w:val="24"/>
          <w:szCs w:val="24"/>
          <w:lang w:val="en-US" w:eastAsia="sv-SE"/>
        </w:rPr>
        <w:t>restructuring</w:t>
      </w:r>
      <w:r w:rsidRPr="00F1554E">
        <w:rPr>
          <w:rFonts w:ascii="Times New Roman" w:hAnsi="Times New Roman"/>
          <w:color w:val="00000A"/>
          <w:sz w:val="24"/>
          <w:szCs w:val="24"/>
          <w:lang w:val="en-US" w:eastAsia="sv-SE"/>
        </w:rPr>
        <w:t xml:space="preserve"> is clearly visible. Sales were up 7% year on year, and higher </w:t>
      </w:r>
      <w:r w:rsidRPr="00F1554E">
        <w:rPr>
          <w:rFonts w:ascii="Times New Roman" w:hAnsi="Times New Roman"/>
          <w:color w:val="00000A"/>
          <w:sz w:val="24"/>
          <w:szCs w:val="24"/>
          <w:lang w:val="en-US" w:eastAsia="sv-SE"/>
        </w:rPr>
        <w:lastRenderedPageBreak/>
        <w:t xml:space="preserve">sales prices into retained business after close of </w:t>
      </w:r>
      <w:proofErr w:type="spellStart"/>
      <w:r w:rsidR="00A55469" w:rsidRPr="00F1554E">
        <w:rPr>
          <w:rFonts w:ascii="Times New Roman" w:hAnsi="Times New Roman"/>
          <w:color w:val="00000A"/>
          <w:sz w:val="24"/>
          <w:szCs w:val="24"/>
          <w:lang w:val="en-US" w:eastAsia="sv-SE"/>
        </w:rPr>
        <w:t>Veitsiluoto</w:t>
      </w:r>
      <w:proofErr w:type="spellEnd"/>
      <w:r w:rsidR="00A55469" w:rsidRPr="00F1554E">
        <w:rPr>
          <w:rFonts w:ascii="Times New Roman" w:hAnsi="Times New Roman"/>
          <w:color w:val="00000A"/>
          <w:sz w:val="24"/>
          <w:szCs w:val="24"/>
          <w:lang w:val="en-US" w:eastAsia="sv-SE"/>
        </w:rPr>
        <w:t xml:space="preserve"> and </w:t>
      </w:r>
      <w:proofErr w:type="spellStart"/>
      <w:r w:rsidR="00A55469" w:rsidRPr="00F1554E">
        <w:rPr>
          <w:rFonts w:ascii="Times New Roman" w:hAnsi="Times New Roman"/>
          <w:color w:val="00000A"/>
          <w:sz w:val="24"/>
          <w:szCs w:val="24"/>
          <w:lang w:val="en-US" w:eastAsia="sv-SE"/>
        </w:rPr>
        <w:t>Kvarnsveden</w:t>
      </w:r>
      <w:proofErr w:type="spellEnd"/>
      <w:r w:rsidR="00A55469" w:rsidRPr="00F1554E">
        <w:rPr>
          <w:rFonts w:ascii="Times New Roman" w:hAnsi="Times New Roman"/>
          <w:color w:val="00000A"/>
          <w:sz w:val="24"/>
          <w:szCs w:val="24"/>
          <w:lang w:val="en-US" w:eastAsia="sv-SE"/>
        </w:rPr>
        <w:t xml:space="preserve"> </w:t>
      </w:r>
      <w:r w:rsidRPr="00F1554E">
        <w:rPr>
          <w:rFonts w:ascii="Times New Roman" w:hAnsi="Times New Roman"/>
          <w:color w:val="00000A"/>
          <w:sz w:val="24"/>
          <w:szCs w:val="24"/>
          <w:lang w:val="en-US" w:eastAsia="sv-SE"/>
        </w:rPr>
        <w:t xml:space="preserve">paper sites in Q3 </w:t>
      </w:r>
      <w:r w:rsidR="00A55469" w:rsidRPr="00F1554E">
        <w:rPr>
          <w:rFonts w:ascii="Times New Roman" w:hAnsi="Times New Roman"/>
          <w:color w:val="00000A"/>
          <w:sz w:val="24"/>
          <w:szCs w:val="24"/>
          <w:lang w:val="en-US" w:eastAsia="sv-SE"/>
        </w:rPr>
        <w:t>21 was</w:t>
      </w:r>
      <w:r w:rsidRPr="00F1554E">
        <w:rPr>
          <w:rFonts w:ascii="Times New Roman" w:hAnsi="Times New Roman"/>
          <w:color w:val="00000A"/>
          <w:sz w:val="24"/>
          <w:szCs w:val="24"/>
          <w:lang w:val="en-US" w:eastAsia="sv-SE"/>
        </w:rPr>
        <w:t xml:space="preserve"> clearly visible. And good to note is that sales o</w:t>
      </w:r>
      <w:r w:rsidR="00223D96">
        <w:rPr>
          <w:rFonts w:ascii="Times New Roman" w:hAnsi="Times New Roman"/>
          <w:color w:val="00000A"/>
          <w:sz w:val="24"/>
          <w:szCs w:val="24"/>
          <w:lang w:val="en-US" w:eastAsia="sv-SE"/>
        </w:rPr>
        <w:t>f</w:t>
      </w:r>
      <w:r w:rsidRPr="00F1554E">
        <w:rPr>
          <w:rFonts w:ascii="Times New Roman" w:hAnsi="Times New Roman"/>
          <w:color w:val="00000A"/>
          <w:sz w:val="24"/>
          <w:szCs w:val="24"/>
          <w:lang w:val="en-US" w:eastAsia="sv-SE"/>
        </w:rPr>
        <w:t xml:space="preserve"> </w:t>
      </w:r>
      <w:r w:rsidR="00064FBF">
        <w:rPr>
          <w:rFonts w:ascii="Times New Roman" w:hAnsi="Times New Roman"/>
          <w:color w:val="00000A"/>
          <w:sz w:val="24"/>
          <w:szCs w:val="24"/>
          <w:lang w:val="en-US" w:eastAsia="sv-SE"/>
        </w:rPr>
        <w:t xml:space="preserve">the </w:t>
      </w:r>
      <w:r w:rsidRPr="00F1554E">
        <w:rPr>
          <w:rFonts w:ascii="Times New Roman" w:hAnsi="Times New Roman"/>
          <w:color w:val="00000A"/>
          <w:sz w:val="24"/>
          <w:szCs w:val="24"/>
          <w:lang w:val="en-US" w:eastAsia="sv-SE"/>
        </w:rPr>
        <w:t>retai</w:t>
      </w:r>
      <w:r w:rsidR="00223D96">
        <w:rPr>
          <w:rFonts w:ascii="Times New Roman" w:hAnsi="Times New Roman"/>
          <w:color w:val="00000A"/>
          <w:sz w:val="24"/>
          <w:szCs w:val="24"/>
          <w:lang w:val="en-US" w:eastAsia="sv-SE"/>
        </w:rPr>
        <w:t>ned</w:t>
      </w:r>
      <w:r w:rsidRPr="00F1554E">
        <w:rPr>
          <w:rFonts w:ascii="Times New Roman" w:hAnsi="Times New Roman"/>
          <w:color w:val="00000A"/>
          <w:sz w:val="24"/>
          <w:szCs w:val="24"/>
          <w:lang w:val="en-US" w:eastAsia="sv-SE"/>
        </w:rPr>
        <w:t xml:space="preserve"> businesses increase</w:t>
      </w:r>
      <w:r w:rsidR="00A55469" w:rsidRPr="00F1554E">
        <w:rPr>
          <w:rFonts w:ascii="Times New Roman" w:hAnsi="Times New Roman"/>
          <w:color w:val="00000A"/>
          <w:sz w:val="24"/>
          <w:szCs w:val="24"/>
          <w:lang w:val="en-US" w:eastAsia="sv-SE"/>
        </w:rPr>
        <w:t>d</w:t>
      </w:r>
      <w:r w:rsidRPr="00F1554E">
        <w:rPr>
          <w:rFonts w:ascii="Times New Roman" w:hAnsi="Times New Roman"/>
          <w:color w:val="00000A"/>
          <w:sz w:val="24"/>
          <w:szCs w:val="24"/>
          <w:lang w:val="en-US" w:eastAsia="sv-SE"/>
        </w:rPr>
        <w:t xml:space="preserve"> by 52 %. </w:t>
      </w:r>
      <w:r w:rsidR="00A55469" w:rsidRPr="00F1554E">
        <w:rPr>
          <w:rFonts w:ascii="Times New Roman" w:hAnsi="Times New Roman"/>
          <w:color w:val="00000A"/>
          <w:sz w:val="24"/>
          <w:szCs w:val="24"/>
          <w:lang w:val="en-US" w:eastAsia="sv-SE"/>
        </w:rPr>
        <w:t xml:space="preserve">Operational EBIT </w:t>
      </w:r>
      <w:r w:rsidRPr="00F1554E">
        <w:rPr>
          <w:rFonts w:ascii="Times New Roman" w:hAnsi="Times New Roman"/>
          <w:color w:val="00000A"/>
          <w:sz w:val="24"/>
          <w:szCs w:val="24"/>
          <w:lang w:val="en-US" w:eastAsia="sv-SE"/>
        </w:rPr>
        <w:t xml:space="preserve">was up 80 million </w:t>
      </w:r>
      <w:r w:rsidR="003A7734">
        <w:rPr>
          <w:rFonts w:ascii="Times New Roman" w:hAnsi="Times New Roman"/>
          <w:color w:val="00000A"/>
          <w:sz w:val="24"/>
          <w:szCs w:val="24"/>
          <w:lang w:val="en-US" w:eastAsia="sv-SE"/>
        </w:rPr>
        <w:t>e</w:t>
      </w:r>
      <w:r w:rsidRPr="00F1554E">
        <w:rPr>
          <w:rFonts w:ascii="Times New Roman" w:hAnsi="Times New Roman"/>
          <w:color w:val="00000A"/>
          <w:sz w:val="24"/>
          <w:szCs w:val="24"/>
          <w:lang w:val="en-US" w:eastAsia="sv-SE"/>
        </w:rPr>
        <w:t xml:space="preserve">uros year on year from loss of about 30 million </w:t>
      </w:r>
      <w:r w:rsidR="003A7734">
        <w:rPr>
          <w:rFonts w:ascii="Times New Roman" w:hAnsi="Times New Roman"/>
          <w:color w:val="00000A"/>
          <w:sz w:val="24"/>
          <w:szCs w:val="24"/>
          <w:lang w:val="en-US" w:eastAsia="sv-SE"/>
        </w:rPr>
        <w:t>e</w:t>
      </w:r>
      <w:r w:rsidRPr="00F1554E">
        <w:rPr>
          <w:rFonts w:ascii="Times New Roman" w:hAnsi="Times New Roman"/>
          <w:color w:val="00000A"/>
          <w:sz w:val="24"/>
          <w:szCs w:val="24"/>
          <w:lang w:val="en-US" w:eastAsia="sv-SE"/>
        </w:rPr>
        <w:t xml:space="preserve">uros to </w:t>
      </w:r>
      <w:r w:rsidR="00C37822" w:rsidRPr="00F1554E">
        <w:rPr>
          <w:rFonts w:ascii="Times New Roman" w:hAnsi="Times New Roman"/>
          <w:color w:val="00000A"/>
          <w:sz w:val="24"/>
          <w:szCs w:val="24"/>
          <w:lang w:val="en-US" w:eastAsia="sv-SE"/>
        </w:rPr>
        <w:t>a</w:t>
      </w:r>
      <w:r w:rsidRPr="00F1554E">
        <w:rPr>
          <w:rFonts w:ascii="Times New Roman" w:hAnsi="Times New Roman"/>
          <w:color w:val="00000A"/>
          <w:sz w:val="24"/>
          <w:szCs w:val="24"/>
          <w:lang w:val="en-US" w:eastAsia="sv-SE"/>
        </w:rPr>
        <w:t xml:space="preserve"> gain of 49</w:t>
      </w:r>
      <w:r w:rsidR="00223D96">
        <w:rPr>
          <w:rFonts w:ascii="Times New Roman" w:hAnsi="Times New Roman"/>
          <w:color w:val="00000A"/>
          <w:sz w:val="24"/>
          <w:szCs w:val="24"/>
          <w:lang w:val="en-US" w:eastAsia="sv-SE"/>
        </w:rPr>
        <w:t xml:space="preserve"> million </w:t>
      </w:r>
      <w:r w:rsidR="003A7734">
        <w:rPr>
          <w:rFonts w:ascii="Times New Roman" w:hAnsi="Times New Roman"/>
          <w:color w:val="00000A"/>
          <w:sz w:val="24"/>
          <w:szCs w:val="24"/>
          <w:lang w:val="en-US" w:eastAsia="sv-SE"/>
        </w:rPr>
        <w:t>e</w:t>
      </w:r>
      <w:r w:rsidR="00223D96">
        <w:rPr>
          <w:rFonts w:ascii="Times New Roman" w:hAnsi="Times New Roman"/>
          <w:color w:val="00000A"/>
          <w:sz w:val="24"/>
          <w:szCs w:val="24"/>
          <w:lang w:val="en-US" w:eastAsia="sv-SE"/>
        </w:rPr>
        <w:t>uros</w:t>
      </w:r>
      <w:r w:rsidRPr="00F1554E">
        <w:rPr>
          <w:rFonts w:ascii="Times New Roman" w:hAnsi="Times New Roman"/>
          <w:color w:val="00000A"/>
          <w:sz w:val="24"/>
          <w:szCs w:val="24"/>
          <w:lang w:val="en-US" w:eastAsia="sv-SE"/>
        </w:rPr>
        <w:t>. Higher price</w:t>
      </w:r>
      <w:r w:rsidR="00064FBF">
        <w:rPr>
          <w:rFonts w:ascii="Times New Roman" w:hAnsi="Times New Roman"/>
          <w:color w:val="00000A"/>
          <w:sz w:val="24"/>
          <w:szCs w:val="24"/>
          <w:lang w:val="en-US" w:eastAsia="sv-SE"/>
        </w:rPr>
        <w:t>s</w:t>
      </w:r>
      <w:r w:rsidRPr="00F1554E">
        <w:rPr>
          <w:rFonts w:ascii="Times New Roman" w:hAnsi="Times New Roman"/>
          <w:color w:val="00000A"/>
          <w:sz w:val="24"/>
          <w:szCs w:val="24"/>
          <w:lang w:val="en-US" w:eastAsia="sv-SE"/>
        </w:rPr>
        <w:t xml:space="preserve"> fully mitigated higher </w:t>
      </w:r>
      <w:r w:rsidR="00A55469" w:rsidRPr="00F1554E">
        <w:rPr>
          <w:rFonts w:ascii="Times New Roman" w:hAnsi="Times New Roman"/>
          <w:color w:val="00000A"/>
          <w:sz w:val="24"/>
          <w:szCs w:val="24"/>
          <w:lang w:val="en-US" w:eastAsia="sv-SE"/>
        </w:rPr>
        <w:t xml:space="preserve">variable </w:t>
      </w:r>
      <w:r w:rsidRPr="00F1554E">
        <w:rPr>
          <w:rFonts w:ascii="Times New Roman" w:hAnsi="Times New Roman"/>
          <w:color w:val="00000A"/>
          <w:sz w:val="24"/>
          <w:szCs w:val="24"/>
          <w:lang w:val="en-US" w:eastAsia="sv-SE"/>
        </w:rPr>
        <w:t xml:space="preserve">costs that we </w:t>
      </w:r>
      <w:r w:rsidR="00A55469" w:rsidRPr="00F1554E">
        <w:rPr>
          <w:rFonts w:ascii="Times New Roman" w:hAnsi="Times New Roman"/>
          <w:color w:val="00000A"/>
          <w:sz w:val="24"/>
          <w:szCs w:val="24"/>
          <w:lang w:val="en-US" w:eastAsia="sv-SE"/>
        </w:rPr>
        <w:t xml:space="preserve">have been facing in the </w:t>
      </w:r>
      <w:r w:rsidRPr="00F1554E">
        <w:rPr>
          <w:rFonts w:ascii="Times New Roman" w:hAnsi="Times New Roman"/>
          <w:color w:val="00000A"/>
          <w:sz w:val="24"/>
          <w:szCs w:val="24"/>
          <w:lang w:val="en-US" w:eastAsia="sv-SE"/>
        </w:rPr>
        <w:t xml:space="preserve">business, and </w:t>
      </w:r>
      <w:r w:rsidR="00064FBF">
        <w:rPr>
          <w:rFonts w:ascii="Times New Roman" w:hAnsi="Times New Roman"/>
          <w:color w:val="00000A"/>
          <w:sz w:val="24"/>
          <w:szCs w:val="24"/>
          <w:lang w:val="en-US" w:eastAsia="sv-SE"/>
        </w:rPr>
        <w:t xml:space="preserve">the </w:t>
      </w:r>
      <w:r w:rsidRPr="00F1554E">
        <w:rPr>
          <w:rFonts w:ascii="Times New Roman" w:hAnsi="Times New Roman"/>
          <w:color w:val="00000A"/>
          <w:sz w:val="24"/>
          <w:szCs w:val="24"/>
          <w:lang w:val="en-US" w:eastAsia="sv-SE"/>
        </w:rPr>
        <w:t>structural change</w:t>
      </w:r>
      <w:r w:rsidR="00A55469" w:rsidRPr="00F1554E">
        <w:rPr>
          <w:rFonts w:ascii="Times New Roman" w:hAnsi="Times New Roman"/>
          <w:color w:val="00000A"/>
          <w:sz w:val="24"/>
          <w:szCs w:val="24"/>
          <w:lang w:val="en-US" w:eastAsia="sv-SE"/>
        </w:rPr>
        <w:t>s that we have made</w:t>
      </w:r>
      <w:r w:rsidRPr="00F1554E">
        <w:rPr>
          <w:rFonts w:ascii="Times New Roman" w:hAnsi="Times New Roman"/>
          <w:color w:val="00000A"/>
          <w:sz w:val="24"/>
          <w:szCs w:val="24"/>
          <w:lang w:val="en-US" w:eastAsia="sv-SE"/>
        </w:rPr>
        <w:t xml:space="preserve"> have reduced fixed costs and volumes</w:t>
      </w:r>
      <w:r w:rsidR="00A55469" w:rsidRPr="00F1554E">
        <w:rPr>
          <w:rFonts w:ascii="Times New Roman" w:hAnsi="Times New Roman"/>
          <w:color w:val="00000A"/>
          <w:sz w:val="24"/>
          <w:szCs w:val="24"/>
          <w:lang w:val="en-US" w:eastAsia="sv-SE"/>
        </w:rPr>
        <w:t>. And cash flow to</w:t>
      </w:r>
      <w:r w:rsidRPr="00F1554E">
        <w:rPr>
          <w:rFonts w:ascii="Times New Roman" w:hAnsi="Times New Roman"/>
          <w:color w:val="00000A"/>
          <w:sz w:val="24"/>
          <w:szCs w:val="24"/>
          <w:lang w:val="en-US" w:eastAsia="sv-SE"/>
        </w:rPr>
        <w:t xml:space="preserve"> sales ratio investments was at 6%, thus slightly below the targeted level of 7%. Now back to you, </w:t>
      </w:r>
      <w:r w:rsidR="00223D96">
        <w:rPr>
          <w:rFonts w:ascii="Times New Roman" w:hAnsi="Times New Roman"/>
          <w:color w:val="00000A"/>
          <w:sz w:val="24"/>
          <w:szCs w:val="24"/>
          <w:lang w:val="en-US" w:eastAsia="sv-SE"/>
        </w:rPr>
        <w:t>Annica</w:t>
      </w:r>
      <w:r w:rsidRPr="00F1554E">
        <w:rPr>
          <w:rFonts w:ascii="Times New Roman" w:hAnsi="Times New Roman"/>
          <w:color w:val="00000A"/>
          <w:sz w:val="24"/>
          <w:szCs w:val="24"/>
          <w:lang w:val="en-US" w:eastAsia="sv-SE"/>
        </w:rPr>
        <w:t xml:space="preserve">, </w:t>
      </w:r>
      <w:r w:rsidR="00307CD4" w:rsidRPr="00F1554E">
        <w:rPr>
          <w:rFonts w:ascii="Times New Roman" w:hAnsi="Times New Roman"/>
          <w:color w:val="00000A"/>
          <w:sz w:val="24"/>
          <w:szCs w:val="24"/>
          <w:lang w:val="en-US" w:eastAsia="sv-SE"/>
        </w:rPr>
        <w:t>on</w:t>
      </w:r>
      <w:r w:rsidR="00064FBF">
        <w:rPr>
          <w:rFonts w:ascii="Times New Roman" w:hAnsi="Times New Roman"/>
          <w:color w:val="00000A"/>
          <w:sz w:val="24"/>
          <w:szCs w:val="24"/>
          <w:lang w:val="en-US" w:eastAsia="sv-SE"/>
        </w:rPr>
        <w:t xml:space="preserve"> the</w:t>
      </w:r>
      <w:r w:rsidR="00307CD4" w:rsidRPr="00F1554E">
        <w:rPr>
          <w:rFonts w:ascii="Times New Roman" w:hAnsi="Times New Roman"/>
          <w:color w:val="00000A"/>
          <w:sz w:val="24"/>
          <w:szCs w:val="24"/>
          <w:lang w:val="en-US" w:eastAsia="sv-SE"/>
        </w:rPr>
        <w:t xml:space="preserve"> annual </w:t>
      </w:r>
      <w:r w:rsidRPr="00F1554E">
        <w:rPr>
          <w:rFonts w:ascii="Times New Roman" w:hAnsi="Times New Roman"/>
          <w:color w:val="00000A"/>
          <w:sz w:val="24"/>
          <w:szCs w:val="24"/>
          <w:lang w:val="en-US" w:eastAsia="sv-SE"/>
        </w:rPr>
        <w:t>guidance, please.</w:t>
      </w:r>
    </w:p>
    <w:p w14:paraId="26D40050" w14:textId="41961A43"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ANNICA:</w:t>
      </w:r>
      <w:r w:rsidRPr="003B2837">
        <w:rPr>
          <w:rFonts w:ascii="Times New Roman" w:hAnsi="Times New Roman"/>
          <w:color w:val="00000A"/>
          <w:sz w:val="24"/>
          <w:szCs w:val="24"/>
          <w:lang w:val="en-US" w:eastAsia="sv-SE"/>
        </w:rPr>
        <w:tab/>
        <w:t xml:space="preserve">Thank you, </w:t>
      </w:r>
      <w:r>
        <w:rPr>
          <w:rFonts w:ascii="Times New Roman" w:hAnsi="Times New Roman"/>
          <w:color w:val="00000A"/>
          <w:sz w:val="24"/>
          <w:szCs w:val="24"/>
          <w:lang w:val="en-US" w:eastAsia="sv-SE"/>
        </w:rPr>
        <w:t>Seppo</w:t>
      </w:r>
      <w:r w:rsidRPr="003B2837">
        <w:rPr>
          <w:rFonts w:ascii="Times New Roman" w:hAnsi="Times New Roman"/>
          <w:color w:val="00000A"/>
          <w:sz w:val="24"/>
          <w:szCs w:val="24"/>
          <w:lang w:val="en-US" w:eastAsia="sv-SE"/>
        </w:rPr>
        <w:t>. And if we look at the annual guidance</w:t>
      </w:r>
      <w:r w:rsidR="00C37822">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we iterate that we are going to be above operational EBIT levels compared to last year and higher than </w:t>
      </w:r>
      <w:r w:rsidR="00223D96">
        <w:rPr>
          <w:rFonts w:ascii="Times New Roman" w:hAnsi="Times New Roman"/>
          <w:color w:val="00000A"/>
          <w:sz w:val="24"/>
          <w:szCs w:val="24"/>
          <w:lang w:val="en-US" w:eastAsia="sv-SE"/>
        </w:rPr>
        <w:t xml:space="preserve">1,528 billion </w:t>
      </w:r>
      <w:r w:rsidR="003A7734">
        <w:rPr>
          <w:rFonts w:ascii="Times New Roman" w:hAnsi="Times New Roman"/>
          <w:color w:val="00000A"/>
          <w:sz w:val="24"/>
          <w:szCs w:val="24"/>
          <w:lang w:val="en-US" w:eastAsia="sv-SE"/>
        </w:rPr>
        <w:t>e</w:t>
      </w:r>
      <w:r w:rsidR="00223D96">
        <w:rPr>
          <w:rFonts w:ascii="Times New Roman" w:hAnsi="Times New Roman"/>
          <w:color w:val="00000A"/>
          <w:sz w:val="24"/>
          <w:szCs w:val="24"/>
          <w:lang w:val="en-US" w:eastAsia="sv-SE"/>
        </w:rPr>
        <w:t>uros</w:t>
      </w:r>
      <w:r w:rsidRPr="003B2837">
        <w:rPr>
          <w:rFonts w:ascii="Times New Roman" w:hAnsi="Times New Roman"/>
          <w:color w:val="00000A"/>
          <w:sz w:val="24"/>
          <w:szCs w:val="24"/>
          <w:lang w:val="en-US" w:eastAsia="sv-SE"/>
        </w:rPr>
        <w:t xml:space="preserve">. And then </w:t>
      </w:r>
      <w:r w:rsidR="00C37822">
        <w:rPr>
          <w:rFonts w:ascii="Times New Roman" w:hAnsi="Times New Roman"/>
          <w:color w:val="00000A"/>
          <w:sz w:val="24"/>
          <w:szCs w:val="24"/>
          <w:lang w:val="en-US" w:eastAsia="sv-SE"/>
        </w:rPr>
        <w:t>at</w:t>
      </w:r>
      <w:r w:rsidRPr="003B2837">
        <w:rPr>
          <w:rFonts w:ascii="Times New Roman" w:hAnsi="Times New Roman"/>
          <w:color w:val="00000A"/>
          <w:sz w:val="24"/>
          <w:szCs w:val="24"/>
          <w:lang w:val="en-US" w:eastAsia="sv-SE"/>
        </w:rPr>
        <w:t xml:space="preserve"> few words now if we take the outlook for the fourth quarter. As you see, we enter the fourth quarter with </w:t>
      </w:r>
      <w:r w:rsidR="00C37822">
        <w:rPr>
          <w:rFonts w:ascii="Times New Roman" w:hAnsi="Times New Roman"/>
          <w:color w:val="00000A"/>
          <w:sz w:val="24"/>
          <w:szCs w:val="24"/>
          <w:lang w:val="en-US" w:eastAsia="sv-SE"/>
        </w:rPr>
        <w:t>a</w:t>
      </w:r>
      <w:r w:rsidRPr="003B2837">
        <w:rPr>
          <w:rFonts w:ascii="Times New Roman" w:hAnsi="Times New Roman"/>
          <w:color w:val="00000A"/>
          <w:sz w:val="24"/>
          <w:szCs w:val="24"/>
          <w:lang w:val="en-US" w:eastAsia="sv-SE"/>
        </w:rPr>
        <w:t xml:space="preserve"> good profitability and good margins. And </w:t>
      </w:r>
      <w:proofErr w:type="gramStart"/>
      <w:r w:rsidRPr="003B2837">
        <w:rPr>
          <w:rFonts w:ascii="Times New Roman" w:hAnsi="Times New Roman"/>
          <w:color w:val="00000A"/>
          <w:sz w:val="24"/>
          <w:szCs w:val="24"/>
          <w:lang w:val="en-US" w:eastAsia="sv-SE"/>
        </w:rPr>
        <w:t xml:space="preserve">taking </w:t>
      </w:r>
      <w:r w:rsidR="00C37822">
        <w:rPr>
          <w:rFonts w:ascii="Times New Roman" w:hAnsi="Times New Roman"/>
          <w:color w:val="00000A"/>
          <w:sz w:val="24"/>
          <w:szCs w:val="24"/>
          <w:lang w:val="en-US" w:eastAsia="sv-SE"/>
        </w:rPr>
        <w:t>a</w:t>
      </w:r>
      <w:r w:rsidRPr="003B2837">
        <w:rPr>
          <w:rFonts w:ascii="Times New Roman" w:hAnsi="Times New Roman"/>
          <w:color w:val="00000A"/>
          <w:sz w:val="24"/>
          <w:szCs w:val="24"/>
          <w:lang w:val="en-US" w:eastAsia="sv-SE"/>
        </w:rPr>
        <w:t xml:space="preserve"> look</w:t>
      </w:r>
      <w:proofErr w:type="gramEnd"/>
      <w:r w:rsidRPr="003B2837">
        <w:rPr>
          <w:rFonts w:ascii="Times New Roman" w:hAnsi="Times New Roman"/>
          <w:color w:val="00000A"/>
          <w:sz w:val="24"/>
          <w:szCs w:val="24"/>
          <w:lang w:val="en-US" w:eastAsia="sv-SE"/>
        </w:rPr>
        <w:t xml:space="preserve"> now division by division we can see that ahead of us, that </w:t>
      </w:r>
      <w:r w:rsidR="00223D96">
        <w:rPr>
          <w:rFonts w:ascii="Times New Roman" w:hAnsi="Times New Roman"/>
          <w:color w:val="00000A"/>
          <w:sz w:val="24"/>
          <w:szCs w:val="24"/>
          <w:lang w:val="en-US" w:eastAsia="sv-SE"/>
        </w:rPr>
        <w:t>P</w:t>
      </w:r>
      <w:r w:rsidRPr="003B2837">
        <w:rPr>
          <w:rFonts w:ascii="Times New Roman" w:hAnsi="Times New Roman"/>
          <w:color w:val="00000A"/>
          <w:sz w:val="24"/>
          <w:szCs w:val="24"/>
          <w:lang w:val="en-US" w:eastAsia="sv-SE"/>
        </w:rPr>
        <w:t xml:space="preserve">ackaging </w:t>
      </w:r>
      <w:r w:rsidR="00223D96">
        <w:rPr>
          <w:rFonts w:ascii="Times New Roman" w:hAnsi="Times New Roman"/>
          <w:color w:val="00000A"/>
          <w:sz w:val="24"/>
          <w:szCs w:val="24"/>
          <w:lang w:val="en-US" w:eastAsia="sv-SE"/>
        </w:rPr>
        <w:t>M</w:t>
      </w:r>
      <w:r w:rsidRPr="003B2837">
        <w:rPr>
          <w:rFonts w:ascii="Times New Roman" w:hAnsi="Times New Roman"/>
          <w:color w:val="00000A"/>
          <w:sz w:val="24"/>
          <w:szCs w:val="24"/>
          <w:lang w:val="en-US" w:eastAsia="sv-SE"/>
        </w:rPr>
        <w:t xml:space="preserve">aterials division is expected to have an impact on profitability and deteriorate profitability due to </w:t>
      </w:r>
      <w:r w:rsidR="00223D96">
        <w:rPr>
          <w:rFonts w:ascii="Times New Roman" w:hAnsi="Times New Roman"/>
          <w:color w:val="00000A"/>
          <w:sz w:val="24"/>
          <w:szCs w:val="24"/>
          <w:lang w:val="en-US" w:eastAsia="sv-SE"/>
        </w:rPr>
        <w:t>planned maintenance</w:t>
      </w:r>
      <w:r w:rsidRPr="003B2837">
        <w:rPr>
          <w:rFonts w:ascii="Times New Roman" w:hAnsi="Times New Roman"/>
          <w:color w:val="00000A"/>
          <w:sz w:val="24"/>
          <w:szCs w:val="24"/>
          <w:lang w:val="en-US" w:eastAsia="sv-SE"/>
        </w:rPr>
        <w:t>. We have maintenance at four of our sites, including the two largest ones, we also see escalated cost inflation in energy impacting going forward in the quarter. Of course</w:t>
      </w:r>
      <w:r w:rsidR="00B8402F">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our demand in the areas of consumer board is strong. We have </w:t>
      </w:r>
      <w:r w:rsidR="00C37822">
        <w:rPr>
          <w:rFonts w:ascii="Times New Roman" w:hAnsi="Times New Roman"/>
          <w:color w:val="00000A"/>
          <w:sz w:val="24"/>
          <w:szCs w:val="24"/>
          <w:lang w:val="en-US" w:eastAsia="sv-SE"/>
        </w:rPr>
        <w:t>a</w:t>
      </w:r>
      <w:r w:rsidRPr="003B2837">
        <w:rPr>
          <w:rFonts w:ascii="Times New Roman" w:hAnsi="Times New Roman"/>
          <w:color w:val="00000A"/>
          <w:sz w:val="24"/>
          <w:szCs w:val="24"/>
          <w:lang w:val="en-US" w:eastAsia="sv-SE"/>
        </w:rPr>
        <w:t xml:space="preserve"> strong order book</w:t>
      </w:r>
      <w:r w:rsidR="00B8402F">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and we are fully booked, but as you might be aware, the contracts in the consumer board business are typically fixed on long-term. And with the escalation that we have seen on energy cost primarily</w:t>
      </w:r>
      <w:r w:rsidR="00223D96">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w:t>
      </w:r>
      <w:r w:rsidR="00791E39">
        <w:rPr>
          <w:rFonts w:ascii="Times New Roman" w:hAnsi="Times New Roman"/>
          <w:color w:val="00000A"/>
          <w:sz w:val="24"/>
          <w:szCs w:val="24"/>
          <w:lang w:val="en-US" w:eastAsia="sv-SE"/>
        </w:rPr>
        <w:t>i</w:t>
      </w:r>
      <w:r w:rsidRPr="003B2837">
        <w:rPr>
          <w:rFonts w:ascii="Times New Roman" w:hAnsi="Times New Roman"/>
          <w:color w:val="00000A"/>
          <w:sz w:val="24"/>
          <w:szCs w:val="24"/>
          <w:lang w:val="en-US" w:eastAsia="sv-SE"/>
        </w:rPr>
        <w:t xml:space="preserve">t takes some time before we can fully mitigate them by price increases in the consumer board area. And this means that we of course renegotiate every time </w:t>
      </w:r>
      <w:r w:rsidR="00C37822">
        <w:rPr>
          <w:rFonts w:ascii="Times New Roman" w:hAnsi="Times New Roman"/>
          <w:color w:val="00000A"/>
          <w:sz w:val="24"/>
          <w:szCs w:val="24"/>
          <w:lang w:val="en-US" w:eastAsia="sv-SE"/>
        </w:rPr>
        <w:t>at</w:t>
      </w:r>
      <w:r w:rsidRPr="003B2837">
        <w:rPr>
          <w:rFonts w:ascii="Times New Roman" w:hAnsi="Times New Roman"/>
          <w:color w:val="00000A"/>
          <w:sz w:val="24"/>
          <w:szCs w:val="24"/>
          <w:lang w:val="en-US" w:eastAsia="sv-SE"/>
        </w:rPr>
        <w:t xml:space="preserve"> contract expires, but there is </w:t>
      </w:r>
      <w:r w:rsidR="00C37822">
        <w:rPr>
          <w:rFonts w:ascii="Times New Roman" w:hAnsi="Times New Roman"/>
          <w:color w:val="00000A"/>
          <w:sz w:val="24"/>
          <w:szCs w:val="24"/>
          <w:lang w:val="en-US" w:eastAsia="sv-SE"/>
        </w:rPr>
        <w:t>at</w:t>
      </w:r>
      <w:r w:rsidRPr="003B2837">
        <w:rPr>
          <w:rFonts w:ascii="Times New Roman" w:hAnsi="Times New Roman"/>
          <w:color w:val="00000A"/>
          <w:sz w:val="24"/>
          <w:szCs w:val="24"/>
          <w:lang w:val="en-US" w:eastAsia="sv-SE"/>
        </w:rPr>
        <w:t xml:space="preserve"> lag time before we can fully mitigate. Last quarter we talked about the normali</w:t>
      </w:r>
      <w:r w:rsidR="00223D96">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 xml:space="preserve">ation of containerboard, and that continues. Contracts in containerboard are more short term in their way of being set up, and hence that gives us flexibility for renegotiations more often. So here we </w:t>
      </w:r>
      <w:proofErr w:type="gramStart"/>
      <w:r w:rsidRPr="003B2837">
        <w:rPr>
          <w:rFonts w:ascii="Times New Roman" w:hAnsi="Times New Roman"/>
          <w:color w:val="00000A"/>
          <w:sz w:val="24"/>
          <w:szCs w:val="24"/>
          <w:lang w:val="en-US" w:eastAsia="sv-SE"/>
        </w:rPr>
        <w:t>are able to</w:t>
      </w:r>
      <w:proofErr w:type="gramEnd"/>
      <w:r w:rsidRPr="003B2837">
        <w:rPr>
          <w:rFonts w:ascii="Times New Roman" w:hAnsi="Times New Roman"/>
          <w:color w:val="00000A"/>
          <w:sz w:val="24"/>
          <w:szCs w:val="24"/>
          <w:lang w:val="en-US" w:eastAsia="sv-SE"/>
        </w:rPr>
        <w:t xml:space="preserve"> more directly and in </w:t>
      </w:r>
      <w:r w:rsidR="00C37822">
        <w:rPr>
          <w:rFonts w:ascii="Times New Roman" w:hAnsi="Times New Roman"/>
          <w:color w:val="00000A"/>
          <w:sz w:val="24"/>
          <w:szCs w:val="24"/>
          <w:lang w:val="en-US" w:eastAsia="sv-SE"/>
        </w:rPr>
        <w:t>at</w:t>
      </w:r>
      <w:r w:rsidRPr="003B2837">
        <w:rPr>
          <w:rFonts w:ascii="Times New Roman" w:hAnsi="Times New Roman"/>
          <w:color w:val="00000A"/>
          <w:sz w:val="24"/>
          <w:szCs w:val="24"/>
          <w:lang w:val="en-US" w:eastAsia="sv-SE"/>
        </w:rPr>
        <w:t xml:space="preserve"> shorter time frame mitigate cost escalations. Demand for corrugated packaging is expected to stay stable which is very good, </w:t>
      </w:r>
      <w:proofErr w:type="gramStart"/>
      <w:r w:rsidRPr="003B2837">
        <w:rPr>
          <w:rFonts w:ascii="Times New Roman" w:hAnsi="Times New Roman"/>
          <w:color w:val="00000A"/>
          <w:sz w:val="24"/>
          <w:szCs w:val="24"/>
          <w:lang w:val="en-US" w:eastAsia="sv-SE"/>
        </w:rPr>
        <w:t>and also</w:t>
      </w:r>
      <w:proofErr w:type="gramEnd"/>
      <w:r w:rsidRPr="003B2837">
        <w:rPr>
          <w:rFonts w:ascii="Times New Roman" w:hAnsi="Times New Roman"/>
          <w:color w:val="00000A"/>
          <w:sz w:val="24"/>
          <w:szCs w:val="24"/>
          <w:lang w:val="en-US" w:eastAsia="sv-SE"/>
        </w:rPr>
        <w:t xml:space="preserve"> here we are able to mitigate inflationary</w:t>
      </w:r>
      <w:r w:rsidR="00A55469">
        <w:rPr>
          <w:rFonts w:ascii="Times New Roman" w:hAnsi="Times New Roman"/>
          <w:color w:val="00000A"/>
          <w:sz w:val="24"/>
          <w:szCs w:val="24"/>
          <w:lang w:val="en-US" w:eastAsia="sv-SE"/>
        </w:rPr>
        <w:t xml:space="preserve"> pressures</w:t>
      </w:r>
      <w:r w:rsidRPr="003B2837">
        <w:rPr>
          <w:rFonts w:ascii="Times New Roman" w:hAnsi="Times New Roman"/>
          <w:color w:val="00000A"/>
          <w:sz w:val="24"/>
          <w:szCs w:val="24"/>
          <w:lang w:val="en-US" w:eastAsia="sv-SE"/>
        </w:rPr>
        <w:t xml:space="preserve"> in </w:t>
      </w:r>
      <w:r w:rsidR="00A55469">
        <w:rPr>
          <w:rFonts w:ascii="Times New Roman" w:hAnsi="Times New Roman"/>
          <w:color w:val="00000A"/>
          <w:sz w:val="24"/>
          <w:szCs w:val="24"/>
          <w:lang w:val="en-US" w:eastAsia="sv-SE"/>
        </w:rPr>
        <w:t xml:space="preserve">a </w:t>
      </w:r>
      <w:r w:rsidRPr="003B2837">
        <w:rPr>
          <w:rFonts w:ascii="Times New Roman" w:hAnsi="Times New Roman"/>
          <w:color w:val="00000A"/>
          <w:sz w:val="24"/>
          <w:szCs w:val="24"/>
          <w:lang w:val="en-US" w:eastAsia="sv-SE"/>
        </w:rPr>
        <w:t>good way. Moving over to pulp we can see some early signs of normali</w:t>
      </w:r>
      <w:r w:rsidR="00223D96">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 xml:space="preserve">ation in pricing </w:t>
      </w:r>
      <w:r w:rsidRPr="003B2837">
        <w:rPr>
          <w:rFonts w:ascii="Times New Roman" w:hAnsi="Times New Roman"/>
          <w:color w:val="00000A"/>
          <w:sz w:val="24"/>
          <w:szCs w:val="24"/>
          <w:lang w:val="en-US" w:eastAsia="sv-SE"/>
        </w:rPr>
        <w:lastRenderedPageBreak/>
        <w:t>from the recent extremely high levels. But overall</w:t>
      </w:r>
      <w:r w:rsidR="00B8402F">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I would say that pulp demand is still very strong. We see that we expect the demand to be flat</w:t>
      </w:r>
      <w:r w:rsidR="00223D96">
        <w:rPr>
          <w:rFonts w:ascii="Times New Roman" w:hAnsi="Times New Roman"/>
          <w:color w:val="00000A"/>
          <w:sz w:val="24"/>
          <w:szCs w:val="24"/>
          <w:lang w:val="en-US" w:eastAsia="sv-SE"/>
        </w:rPr>
        <w:t xml:space="preserve"> y</w:t>
      </w:r>
      <w:r w:rsidR="00064FBF">
        <w:rPr>
          <w:rFonts w:ascii="Times New Roman" w:hAnsi="Times New Roman"/>
          <w:color w:val="00000A"/>
          <w:sz w:val="24"/>
          <w:szCs w:val="24"/>
          <w:lang w:val="en-US" w:eastAsia="sv-SE"/>
        </w:rPr>
        <w:t>ear</w:t>
      </w:r>
      <w:r w:rsidR="00223D96">
        <w:rPr>
          <w:rFonts w:ascii="Times New Roman" w:hAnsi="Times New Roman"/>
          <w:color w:val="00000A"/>
          <w:sz w:val="24"/>
          <w:szCs w:val="24"/>
          <w:lang w:val="en-US" w:eastAsia="sv-SE"/>
        </w:rPr>
        <w:t>-o</w:t>
      </w:r>
      <w:r w:rsidR="00064FBF">
        <w:rPr>
          <w:rFonts w:ascii="Times New Roman" w:hAnsi="Times New Roman"/>
          <w:color w:val="00000A"/>
          <w:sz w:val="24"/>
          <w:szCs w:val="24"/>
          <w:lang w:val="en-US" w:eastAsia="sv-SE"/>
        </w:rPr>
        <w:t>n</w:t>
      </w:r>
      <w:r w:rsidR="00223D96">
        <w:rPr>
          <w:rFonts w:ascii="Times New Roman" w:hAnsi="Times New Roman"/>
          <w:color w:val="00000A"/>
          <w:sz w:val="24"/>
          <w:szCs w:val="24"/>
          <w:lang w:val="en-US" w:eastAsia="sv-SE"/>
        </w:rPr>
        <w:t>-y</w:t>
      </w:r>
      <w:r w:rsidR="00064FBF">
        <w:rPr>
          <w:rFonts w:ascii="Times New Roman" w:hAnsi="Times New Roman"/>
          <w:color w:val="00000A"/>
          <w:sz w:val="24"/>
          <w:szCs w:val="24"/>
          <w:lang w:val="en-US" w:eastAsia="sv-SE"/>
        </w:rPr>
        <w:t>ear</w:t>
      </w:r>
      <w:r w:rsidRPr="003B2837">
        <w:rPr>
          <w:rFonts w:ascii="Times New Roman" w:hAnsi="Times New Roman"/>
          <w:color w:val="00000A"/>
          <w:sz w:val="24"/>
          <w:szCs w:val="24"/>
          <w:lang w:val="en-US" w:eastAsia="sv-SE"/>
        </w:rPr>
        <w:t xml:space="preserve">. I cannot see any significant increases in global market pulp inventories which is normally </w:t>
      </w:r>
      <w:r w:rsidR="00D6043B">
        <w:rPr>
          <w:rFonts w:ascii="Times New Roman" w:hAnsi="Times New Roman"/>
          <w:color w:val="00000A"/>
          <w:sz w:val="24"/>
          <w:szCs w:val="24"/>
          <w:lang w:val="en-US" w:eastAsia="sv-SE"/>
        </w:rPr>
        <w:t xml:space="preserve">a </w:t>
      </w:r>
      <w:r w:rsidRPr="003B2837">
        <w:rPr>
          <w:rFonts w:ascii="Times New Roman" w:hAnsi="Times New Roman"/>
          <w:color w:val="00000A"/>
          <w:sz w:val="24"/>
          <w:szCs w:val="24"/>
          <w:lang w:val="en-US" w:eastAsia="sv-SE"/>
        </w:rPr>
        <w:t>sign of imbalanced supply demand situation. So even if we see some slight signs of softening</w:t>
      </w:r>
      <w:r w:rsidR="00B8402F">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I </w:t>
      </w:r>
      <w:r w:rsidR="00064FBF" w:rsidRPr="003B2837">
        <w:rPr>
          <w:rFonts w:ascii="Times New Roman" w:hAnsi="Times New Roman"/>
          <w:color w:val="00000A"/>
          <w:sz w:val="24"/>
          <w:szCs w:val="24"/>
          <w:lang w:val="en-US" w:eastAsia="sv-SE"/>
        </w:rPr>
        <w:t>will</w:t>
      </w:r>
      <w:r w:rsidRPr="003B2837">
        <w:rPr>
          <w:rFonts w:ascii="Times New Roman" w:hAnsi="Times New Roman"/>
          <w:color w:val="00000A"/>
          <w:sz w:val="24"/>
          <w:szCs w:val="24"/>
          <w:lang w:val="en-US" w:eastAsia="sv-SE"/>
        </w:rPr>
        <w:t xml:space="preserve"> just say that it is still </w:t>
      </w:r>
      <w:r w:rsidR="006E2D22">
        <w:rPr>
          <w:rFonts w:ascii="Times New Roman" w:hAnsi="Times New Roman"/>
          <w:color w:val="00000A"/>
          <w:sz w:val="24"/>
          <w:szCs w:val="24"/>
          <w:lang w:val="en-US" w:eastAsia="sv-SE"/>
        </w:rPr>
        <w:t xml:space="preserve">a </w:t>
      </w:r>
      <w:r w:rsidRPr="003B2837">
        <w:rPr>
          <w:rFonts w:ascii="Times New Roman" w:hAnsi="Times New Roman"/>
          <w:color w:val="00000A"/>
          <w:sz w:val="24"/>
          <w:szCs w:val="24"/>
          <w:lang w:val="en-US" w:eastAsia="sv-SE"/>
        </w:rPr>
        <w:t xml:space="preserve">very good prognosis for the coming quarter. In </w:t>
      </w:r>
      <w:r w:rsidR="00223D96">
        <w:rPr>
          <w:rFonts w:ascii="Times New Roman" w:hAnsi="Times New Roman"/>
          <w:color w:val="00000A"/>
          <w:sz w:val="24"/>
          <w:szCs w:val="24"/>
          <w:lang w:val="en-US" w:eastAsia="sv-SE"/>
        </w:rPr>
        <w:t>W</w:t>
      </w:r>
      <w:r w:rsidRPr="003B2837">
        <w:rPr>
          <w:rFonts w:ascii="Times New Roman" w:hAnsi="Times New Roman"/>
          <w:color w:val="00000A"/>
          <w:sz w:val="24"/>
          <w:szCs w:val="24"/>
          <w:lang w:val="en-US" w:eastAsia="sv-SE"/>
        </w:rPr>
        <w:t xml:space="preserve">ood </w:t>
      </w:r>
      <w:r w:rsidR="00223D96">
        <w:rPr>
          <w:rFonts w:ascii="Times New Roman" w:hAnsi="Times New Roman"/>
          <w:color w:val="00000A"/>
          <w:sz w:val="24"/>
          <w:szCs w:val="24"/>
          <w:lang w:val="en-US" w:eastAsia="sv-SE"/>
        </w:rPr>
        <w:t>P</w:t>
      </w:r>
      <w:r w:rsidRPr="003B2837">
        <w:rPr>
          <w:rFonts w:ascii="Times New Roman" w:hAnsi="Times New Roman"/>
          <w:color w:val="00000A"/>
          <w:sz w:val="24"/>
          <w:szCs w:val="24"/>
          <w:lang w:val="en-US" w:eastAsia="sv-SE"/>
        </w:rPr>
        <w:t xml:space="preserve">roducts there is </w:t>
      </w:r>
      <w:r w:rsidR="006E2D22">
        <w:rPr>
          <w:rFonts w:ascii="Times New Roman" w:hAnsi="Times New Roman"/>
          <w:color w:val="00000A"/>
          <w:sz w:val="24"/>
          <w:szCs w:val="24"/>
          <w:lang w:val="en-US" w:eastAsia="sv-SE"/>
        </w:rPr>
        <w:t>a</w:t>
      </w:r>
      <w:r w:rsidR="00EF3A9F">
        <w:rPr>
          <w:rFonts w:ascii="Times New Roman" w:hAnsi="Times New Roman"/>
          <w:color w:val="00000A"/>
          <w:sz w:val="24"/>
          <w:szCs w:val="24"/>
          <w:lang w:val="en-US" w:eastAsia="sv-SE"/>
        </w:rPr>
        <w:t xml:space="preserve"> </w:t>
      </w:r>
      <w:r w:rsidRPr="003B2837">
        <w:rPr>
          <w:rFonts w:ascii="Times New Roman" w:hAnsi="Times New Roman"/>
          <w:color w:val="00000A"/>
          <w:sz w:val="24"/>
          <w:szCs w:val="24"/>
          <w:lang w:val="en-US" w:eastAsia="sv-SE"/>
        </w:rPr>
        <w:t>continued market decline in traditional</w:t>
      </w:r>
      <w:r w:rsidR="00EF3A9F">
        <w:rPr>
          <w:rFonts w:ascii="Times New Roman" w:hAnsi="Times New Roman"/>
          <w:color w:val="00000A"/>
          <w:sz w:val="24"/>
          <w:szCs w:val="24"/>
          <w:lang w:val="en-US" w:eastAsia="sv-SE"/>
        </w:rPr>
        <w:t xml:space="preserve"> </w:t>
      </w:r>
      <w:r w:rsidR="00D6043B">
        <w:rPr>
          <w:rFonts w:ascii="Times New Roman" w:hAnsi="Times New Roman"/>
          <w:color w:val="00000A"/>
          <w:sz w:val="24"/>
          <w:szCs w:val="24"/>
          <w:lang w:val="en-US" w:eastAsia="sv-SE"/>
        </w:rPr>
        <w:t>saw</w:t>
      </w:r>
      <w:r w:rsidR="00C656D0">
        <w:rPr>
          <w:rFonts w:ascii="Times New Roman" w:hAnsi="Times New Roman"/>
          <w:color w:val="00000A"/>
          <w:sz w:val="24"/>
          <w:szCs w:val="24"/>
          <w:lang w:val="en-US" w:eastAsia="sv-SE"/>
        </w:rPr>
        <w:t>n</w:t>
      </w:r>
      <w:r w:rsidRPr="003B2837">
        <w:rPr>
          <w:rFonts w:ascii="Times New Roman" w:hAnsi="Times New Roman"/>
          <w:color w:val="00000A"/>
          <w:sz w:val="24"/>
          <w:szCs w:val="24"/>
          <w:lang w:val="en-US" w:eastAsia="sv-SE"/>
        </w:rPr>
        <w:t xml:space="preserve"> goods, we can see that already in quarter two. We have </w:t>
      </w:r>
      <w:r w:rsidR="00B8402F">
        <w:rPr>
          <w:rFonts w:ascii="Times New Roman" w:hAnsi="Times New Roman"/>
          <w:color w:val="00000A"/>
          <w:sz w:val="24"/>
          <w:szCs w:val="24"/>
          <w:lang w:val="en-US" w:eastAsia="sv-SE"/>
        </w:rPr>
        <w:t>a</w:t>
      </w:r>
      <w:r w:rsidRPr="003B2837">
        <w:rPr>
          <w:rFonts w:ascii="Times New Roman" w:hAnsi="Times New Roman"/>
          <w:color w:val="00000A"/>
          <w:sz w:val="24"/>
          <w:szCs w:val="24"/>
          <w:lang w:val="en-US" w:eastAsia="sv-SE"/>
        </w:rPr>
        <w:t xml:space="preserve"> good order book for </w:t>
      </w:r>
      <w:r w:rsidR="00223D96">
        <w:rPr>
          <w:rFonts w:ascii="Times New Roman" w:hAnsi="Times New Roman"/>
          <w:color w:val="00000A"/>
          <w:sz w:val="24"/>
          <w:szCs w:val="24"/>
          <w:lang w:val="en-US" w:eastAsia="sv-SE"/>
        </w:rPr>
        <w:t>B</w:t>
      </w:r>
      <w:r w:rsidR="00223D96" w:rsidRPr="003B2837">
        <w:rPr>
          <w:rFonts w:ascii="Times New Roman" w:hAnsi="Times New Roman"/>
          <w:color w:val="00000A"/>
          <w:sz w:val="24"/>
          <w:szCs w:val="24"/>
          <w:lang w:val="en-US" w:eastAsia="sv-SE"/>
        </w:rPr>
        <w:t xml:space="preserve">uilding </w:t>
      </w:r>
      <w:r w:rsidR="003A7734">
        <w:rPr>
          <w:rFonts w:ascii="Times New Roman" w:hAnsi="Times New Roman"/>
          <w:color w:val="00000A"/>
          <w:sz w:val="24"/>
          <w:szCs w:val="24"/>
          <w:lang w:val="en-US" w:eastAsia="sv-SE"/>
        </w:rPr>
        <w:t>s</w:t>
      </w:r>
      <w:r w:rsidR="00223D96" w:rsidRPr="003B2837">
        <w:rPr>
          <w:rFonts w:ascii="Times New Roman" w:hAnsi="Times New Roman"/>
          <w:color w:val="00000A"/>
          <w:sz w:val="24"/>
          <w:szCs w:val="24"/>
          <w:lang w:val="en-US" w:eastAsia="sv-SE"/>
        </w:rPr>
        <w:t>olutions</w:t>
      </w:r>
      <w:r w:rsidRPr="003B2837">
        <w:rPr>
          <w:rFonts w:ascii="Times New Roman" w:hAnsi="Times New Roman"/>
          <w:color w:val="00000A"/>
          <w:sz w:val="24"/>
          <w:szCs w:val="24"/>
          <w:lang w:val="en-US" w:eastAsia="sv-SE"/>
        </w:rPr>
        <w:t xml:space="preserve">, but we expect here also the demand to weaken going forward. This is of course due to the uncertainty among construction developers and </w:t>
      </w:r>
      <w:r w:rsidR="00611276">
        <w:rPr>
          <w:rFonts w:ascii="Times New Roman" w:hAnsi="Times New Roman"/>
          <w:color w:val="00000A"/>
          <w:sz w:val="24"/>
          <w:szCs w:val="24"/>
          <w:lang w:val="en-US" w:eastAsia="sv-SE"/>
        </w:rPr>
        <w:t xml:space="preserve">a </w:t>
      </w:r>
      <w:r w:rsidRPr="003B2837">
        <w:rPr>
          <w:rFonts w:ascii="Times New Roman" w:hAnsi="Times New Roman"/>
          <w:color w:val="00000A"/>
          <w:sz w:val="24"/>
          <w:szCs w:val="24"/>
          <w:lang w:val="en-US" w:eastAsia="sv-SE"/>
        </w:rPr>
        <w:t xml:space="preserve">softer construction market in general. We have </w:t>
      </w:r>
      <w:r w:rsidR="00223D96">
        <w:rPr>
          <w:rFonts w:ascii="Times New Roman" w:hAnsi="Times New Roman"/>
          <w:color w:val="00000A"/>
          <w:sz w:val="24"/>
          <w:szCs w:val="24"/>
          <w:lang w:val="en-US" w:eastAsia="sv-SE"/>
        </w:rPr>
        <w:t>a</w:t>
      </w:r>
      <w:r w:rsidR="00223D96" w:rsidRPr="003B2837">
        <w:rPr>
          <w:rFonts w:ascii="Times New Roman" w:hAnsi="Times New Roman"/>
          <w:color w:val="00000A"/>
          <w:sz w:val="24"/>
          <w:szCs w:val="24"/>
          <w:lang w:val="en-US" w:eastAsia="sv-SE"/>
        </w:rPr>
        <w:t xml:space="preserve"> </w:t>
      </w:r>
      <w:r w:rsidRPr="003B2837">
        <w:rPr>
          <w:rFonts w:ascii="Times New Roman" w:hAnsi="Times New Roman"/>
          <w:color w:val="00000A"/>
          <w:sz w:val="24"/>
          <w:szCs w:val="24"/>
          <w:lang w:val="en-US" w:eastAsia="sv-SE"/>
        </w:rPr>
        <w:t xml:space="preserve">possibility here to export to other markets. We are </w:t>
      </w:r>
      <w:r w:rsidR="00611276">
        <w:rPr>
          <w:rFonts w:ascii="Times New Roman" w:hAnsi="Times New Roman"/>
          <w:color w:val="00000A"/>
          <w:sz w:val="24"/>
          <w:szCs w:val="24"/>
          <w:lang w:val="en-US" w:eastAsia="sv-SE"/>
        </w:rPr>
        <w:t xml:space="preserve">a </w:t>
      </w:r>
      <w:r w:rsidRPr="003B2837">
        <w:rPr>
          <w:rFonts w:ascii="Times New Roman" w:hAnsi="Times New Roman"/>
          <w:color w:val="00000A"/>
          <w:sz w:val="24"/>
          <w:szCs w:val="24"/>
          <w:lang w:val="en-US" w:eastAsia="sv-SE"/>
        </w:rPr>
        <w:t xml:space="preserve">global supplier in the US, in Japan and in Australia, so of course we adapt our mix where we see we have </w:t>
      </w:r>
      <w:r w:rsidR="00064FBF">
        <w:rPr>
          <w:rFonts w:ascii="Times New Roman" w:hAnsi="Times New Roman"/>
          <w:color w:val="00000A"/>
          <w:sz w:val="24"/>
          <w:szCs w:val="24"/>
          <w:lang w:val="en-US" w:eastAsia="sv-SE"/>
        </w:rPr>
        <w:t>the</w:t>
      </w:r>
      <w:r w:rsidR="00064FBF" w:rsidRPr="003B2837">
        <w:rPr>
          <w:rFonts w:ascii="Times New Roman" w:hAnsi="Times New Roman"/>
          <w:color w:val="00000A"/>
          <w:sz w:val="24"/>
          <w:szCs w:val="24"/>
          <w:lang w:val="en-US" w:eastAsia="sv-SE"/>
        </w:rPr>
        <w:t xml:space="preserve"> best</w:t>
      </w:r>
      <w:r w:rsidRPr="003B2837">
        <w:rPr>
          <w:rFonts w:ascii="Times New Roman" w:hAnsi="Times New Roman"/>
          <w:color w:val="00000A"/>
          <w:sz w:val="24"/>
          <w:szCs w:val="24"/>
          <w:lang w:val="en-US" w:eastAsia="sv-SE"/>
        </w:rPr>
        <w:t xml:space="preserve"> opportunities. </w:t>
      </w:r>
      <w:r w:rsidR="00611276">
        <w:rPr>
          <w:rFonts w:ascii="Times New Roman" w:hAnsi="Times New Roman"/>
          <w:color w:val="00000A"/>
          <w:sz w:val="24"/>
          <w:szCs w:val="24"/>
          <w:lang w:val="en-US" w:eastAsia="sv-SE"/>
        </w:rPr>
        <w:t xml:space="preserve">In </w:t>
      </w:r>
      <w:r w:rsidR="00064FBF">
        <w:rPr>
          <w:rFonts w:ascii="Times New Roman" w:hAnsi="Times New Roman"/>
          <w:color w:val="00000A"/>
          <w:sz w:val="24"/>
          <w:szCs w:val="24"/>
          <w:lang w:val="en-US" w:eastAsia="sv-SE"/>
        </w:rPr>
        <w:t xml:space="preserve">the </w:t>
      </w:r>
      <w:r w:rsidR="00223D96">
        <w:rPr>
          <w:rFonts w:ascii="Times New Roman" w:hAnsi="Times New Roman"/>
          <w:color w:val="00000A"/>
          <w:sz w:val="24"/>
          <w:szCs w:val="24"/>
          <w:lang w:val="en-US" w:eastAsia="sv-SE"/>
        </w:rPr>
        <w:t>F</w:t>
      </w:r>
      <w:r w:rsidR="00D6043B">
        <w:rPr>
          <w:rFonts w:ascii="Times New Roman" w:hAnsi="Times New Roman"/>
          <w:color w:val="00000A"/>
          <w:sz w:val="24"/>
          <w:szCs w:val="24"/>
          <w:lang w:val="en-US" w:eastAsia="sv-SE"/>
        </w:rPr>
        <w:t>orest</w:t>
      </w:r>
      <w:r w:rsidRPr="003B2837">
        <w:rPr>
          <w:rFonts w:ascii="Times New Roman" w:hAnsi="Times New Roman"/>
          <w:color w:val="00000A"/>
          <w:sz w:val="24"/>
          <w:szCs w:val="24"/>
          <w:lang w:val="en-US" w:eastAsia="sv-SE"/>
        </w:rPr>
        <w:t xml:space="preserve"> division</w:t>
      </w:r>
      <w:r w:rsidR="00791E39">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where demand is expected to stay on par with the previous quarter, and we can see that if we look at the different kind of wood assortments, that there is</w:t>
      </w:r>
      <w:r w:rsidR="00D6043B">
        <w:rPr>
          <w:rFonts w:ascii="Times New Roman" w:hAnsi="Times New Roman"/>
          <w:color w:val="00000A"/>
          <w:sz w:val="24"/>
          <w:szCs w:val="24"/>
          <w:lang w:val="en-US" w:eastAsia="sv-SE"/>
        </w:rPr>
        <w:t xml:space="preserve"> a</w:t>
      </w:r>
      <w:r w:rsidRPr="003B2837">
        <w:rPr>
          <w:rFonts w:ascii="Times New Roman" w:hAnsi="Times New Roman"/>
          <w:color w:val="00000A"/>
          <w:sz w:val="24"/>
          <w:szCs w:val="24"/>
          <w:lang w:val="en-US" w:eastAsia="sv-SE"/>
        </w:rPr>
        <w:t xml:space="preserve"> strong demand for pulp wood which is of course reflected </w:t>
      </w:r>
      <w:proofErr w:type="gramStart"/>
      <w:r w:rsidRPr="003B2837">
        <w:rPr>
          <w:rFonts w:ascii="Times New Roman" w:hAnsi="Times New Roman"/>
          <w:color w:val="00000A"/>
          <w:sz w:val="24"/>
          <w:szCs w:val="24"/>
          <w:lang w:val="en-US" w:eastAsia="sv-SE"/>
        </w:rPr>
        <w:t xml:space="preserve">as </w:t>
      </w:r>
      <w:r w:rsidR="00C37822">
        <w:rPr>
          <w:rFonts w:ascii="Times New Roman" w:hAnsi="Times New Roman"/>
          <w:color w:val="00000A"/>
          <w:sz w:val="24"/>
          <w:szCs w:val="24"/>
          <w:lang w:val="en-US" w:eastAsia="sv-SE"/>
        </w:rPr>
        <w:t>a</w:t>
      </w:r>
      <w:r w:rsidRPr="003B2837">
        <w:rPr>
          <w:rFonts w:ascii="Times New Roman" w:hAnsi="Times New Roman"/>
          <w:color w:val="00000A"/>
          <w:sz w:val="24"/>
          <w:szCs w:val="24"/>
          <w:lang w:val="en-US" w:eastAsia="sv-SE"/>
        </w:rPr>
        <w:t xml:space="preserve"> result of</w:t>
      </w:r>
      <w:proofErr w:type="gramEnd"/>
      <w:r w:rsidRPr="003B2837">
        <w:rPr>
          <w:rFonts w:ascii="Times New Roman" w:hAnsi="Times New Roman"/>
          <w:color w:val="00000A"/>
          <w:sz w:val="24"/>
          <w:szCs w:val="24"/>
          <w:lang w:val="en-US" w:eastAsia="sv-SE"/>
        </w:rPr>
        <w:t xml:space="preserve"> the continued good demand in pulp production. But on the saw log</w:t>
      </w:r>
      <w:r w:rsidR="00D6043B">
        <w:rPr>
          <w:rFonts w:ascii="Times New Roman" w:hAnsi="Times New Roman"/>
          <w:color w:val="00000A"/>
          <w:sz w:val="24"/>
          <w:szCs w:val="24"/>
          <w:lang w:val="en-US" w:eastAsia="sv-SE"/>
        </w:rPr>
        <w:t xml:space="preserve"> side</w:t>
      </w:r>
      <w:r w:rsidRPr="003B2837">
        <w:rPr>
          <w:rFonts w:ascii="Times New Roman" w:hAnsi="Times New Roman"/>
          <w:color w:val="00000A"/>
          <w:sz w:val="24"/>
          <w:szCs w:val="24"/>
          <w:lang w:val="en-US" w:eastAsia="sv-SE"/>
        </w:rPr>
        <w:t xml:space="preserve"> it's lower levels, of course due to the </w:t>
      </w:r>
      <w:r w:rsidR="00D6043B">
        <w:rPr>
          <w:rFonts w:ascii="Times New Roman" w:hAnsi="Times New Roman"/>
          <w:color w:val="00000A"/>
          <w:sz w:val="24"/>
          <w:szCs w:val="24"/>
          <w:lang w:val="en-US" w:eastAsia="sv-SE"/>
        </w:rPr>
        <w:t xml:space="preserve">weakened </w:t>
      </w:r>
      <w:r w:rsidRPr="003B2837">
        <w:rPr>
          <w:rFonts w:ascii="Times New Roman" w:hAnsi="Times New Roman"/>
          <w:color w:val="00000A"/>
          <w:sz w:val="24"/>
          <w:szCs w:val="24"/>
          <w:lang w:val="en-US" w:eastAsia="sv-SE"/>
        </w:rPr>
        <w:t>saw</w:t>
      </w:r>
      <w:r w:rsidR="00D6043B">
        <w:rPr>
          <w:rFonts w:ascii="Times New Roman" w:hAnsi="Times New Roman"/>
          <w:color w:val="00000A"/>
          <w:sz w:val="24"/>
          <w:szCs w:val="24"/>
          <w:lang w:val="en-US" w:eastAsia="sv-SE"/>
        </w:rPr>
        <w:t>n</w:t>
      </w:r>
      <w:r w:rsidRPr="003B2837">
        <w:rPr>
          <w:rFonts w:ascii="Times New Roman" w:hAnsi="Times New Roman"/>
          <w:color w:val="00000A"/>
          <w:sz w:val="24"/>
          <w:szCs w:val="24"/>
          <w:lang w:val="en-US" w:eastAsia="sv-SE"/>
        </w:rPr>
        <w:t xml:space="preserve"> wood market. In the </w:t>
      </w:r>
      <w:r w:rsidR="00223D96">
        <w:rPr>
          <w:rFonts w:ascii="Times New Roman" w:hAnsi="Times New Roman"/>
          <w:color w:val="00000A"/>
          <w:sz w:val="24"/>
          <w:szCs w:val="24"/>
          <w:lang w:val="en-US" w:eastAsia="sv-SE"/>
        </w:rPr>
        <w:t>P</w:t>
      </w:r>
      <w:r w:rsidR="00223D96" w:rsidRPr="003B2837">
        <w:rPr>
          <w:rFonts w:ascii="Times New Roman" w:hAnsi="Times New Roman"/>
          <w:color w:val="00000A"/>
          <w:sz w:val="24"/>
          <w:szCs w:val="24"/>
          <w:lang w:val="en-US" w:eastAsia="sv-SE"/>
        </w:rPr>
        <w:t xml:space="preserve">aper </w:t>
      </w:r>
      <w:r w:rsidRPr="003B2837">
        <w:rPr>
          <w:rFonts w:ascii="Times New Roman" w:hAnsi="Times New Roman"/>
          <w:color w:val="00000A"/>
          <w:sz w:val="24"/>
          <w:szCs w:val="24"/>
          <w:lang w:val="en-US" w:eastAsia="sv-SE"/>
        </w:rPr>
        <w:t xml:space="preserve">division, we have </w:t>
      </w:r>
      <w:r w:rsidR="00C37822">
        <w:rPr>
          <w:rFonts w:ascii="Times New Roman" w:hAnsi="Times New Roman"/>
          <w:color w:val="00000A"/>
          <w:sz w:val="24"/>
          <w:szCs w:val="24"/>
          <w:lang w:val="en-US" w:eastAsia="sv-SE"/>
        </w:rPr>
        <w:t>a</w:t>
      </w:r>
      <w:r w:rsidRPr="003B2837">
        <w:rPr>
          <w:rFonts w:ascii="Times New Roman" w:hAnsi="Times New Roman"/>
          <w:color w:val="00000A"/>
          <w:sz w:val="24"/>
          <w:szCs w:val="24"/>
          <w:lang w:val="en-US" w:eastAsia="sv-SE"/>
        </w:rPr>
        <w:t xml:space="preserve"> solid demand outlook. It's supported by seasonality, but also </w:t>
      </w:r>
      <w:r w:rsidR="00D6043B">
        <w:rPr>
          <w:rFonts w:ascii="Times New Roman" w:hAnsi="Times New Roman"/>
          <w:color w:val="00000A"/>
          <w:sz w:val="24"/>
          <w:szCs w:val="24"/>
          <w:lang w:val="en-US" w:eastAsia="sv-SE"/>
        </w:rPr>
        <w:t>a</w:t>
      </w:r>
      <w:r w:rsidRPr="003B2837">
        <w:rPr>
          <w:rFonts w:ascii="Times New Roman" w:hAnsi="Times New Roman"/>
          <w:color w:val="00000A"/>
          <w:sz w:val="24"/>
          <w:szCs w:val="24"/>
          <w:lang w:val="en-US" w:eastAsia="sv-SE"/>
        </w:rPr>
        <w:t xml:space="preserve"> good order book. This is also</w:t>
      </w:r>
      <w:r w:rsidR="00D6043B">
        <w:rPr>
          <w:rFonts w:ascii="Times New Roman" w:hAnsi="Times New Roman"/>
          <w:color w:val="00000A"/>
          <w:sz w:val="24"/>
          <w:szCs w:val="24"/>
          <w:lang w:val="en-US" w:eastAsia="sv-SE"/>
        </w:rPr>
        <w:t xml:space="preserve"> a</w:t>
      </w:r>
      <w:r w:rsidRPr="003B2837">
        <w:rPr>
          <w:rFonts w:ascii="Times New Roman" w:hAnsi="Times New Roman"/>
          <w:color w:val="00000A"/>
          <w:sz w:val="24"/>
          <w:szCs w:val="24"/>
          <w:lang w:val="en-US" w:eastAsia="sv-SE"/>
        </w:rPr>
        <w:t xml:space="preserve"> division just as </w:t>
      </w:r>
      <w:r w:rsidR="00223D96">
        <w:rPr>
          <w:rFonts w:ascii="Times New Roman" w:hAnsi="Times New Roman"/>
          <w:color w:val="00000A"/>
          <w:sz w:val="24"/>
          <w:szCs w:val="24"/>
          <w:lang w:val="en-US" w:eastAsia="sv-SE"/>
        </w:rPr>
        <w:t>P</w:t>
      </w:r>
      <w:r w:rsidR="00223D96" w:rsidRPr="003B2837">
        <w:rPr>
          <w:rFonts w:ascii="Times New Roman" w:hAnsi="Times New Roman"/>
          <w:color w:val="00000A"/>
          <w:sz w:val="24"/>
          <w:szCs w:val="24"/>
          <w:lang w:val="en-US" w:eastAsia="sv-SE"/>
        </w:rPr>
        <w:t xml:space="preserve">ackaging </w:t>
      </w:r>
      <w:r w:rsidR="00223D96">
        <w:rPr>
          <w:rFonts w:ascii="Times New Roman" w:hAnsi="Times New Roman"/>
          <w:color w:val="00000A"/>
          <w:sz w:val="24"/>
          <w:szCs w:val="24"/>
          <w:lang w:val="en-US" w:eastAsia="sv-SE"/>
        </w:rPr>
        <w:t>M</w:t>
      </w:r>
      <w:r w:rsidRPr="003B2837">
        <w:rPr>
          <w:rFonts w:ascii="Times New Roman" w:hAnsi="Times New Roman"/>
          <w:color w:val="00000A"/>
          <w:sz w:val="24"/>
          <w:szCs w:val="24"/>
          <w:lang w:val="en-US" w:eastAsia="sv-SE"/>
        </w:rPr>
        <w:t xml:space="preserve">aterials that is impacted by higher energy costs, </w:t>
      </w:r>
      <w:proofErr w:type="gramStart"/>
      <w:r w:rsidRPr="003B2837">
        <w:rPr>
          <w:rFonts w:ascii="Times New Roman" w:hAnsi="Times New Roman"/>
          <w:color w:val="00000A"/>
          <w:sz w:val="24"/>
          <w:szCs w:val="24"/>
          <w:lang w:val="en-US" w:eastAsia="sv-SE"/>
        </w:rPr>
        <w:t>and also</w:t>
      </w:r>
      <w:proofErr w:type="gramEnd"/>
      <w:r w:rsidRPr="003B2837">
        <w:rPr>
          <w:rFonts w:ascii="Times New Roman" w:hAnsi="Times New Roman"/>
          <w:color w:val="00000A"/>
          <w:sz w:val="24"/>
          <w:szCs w:val="24"/>
          <w:lang w:val="en-US" w:eastAsia="sv-SE"/>
        </w:rPr>
        <w:t xml:space="preserve"> in </w:t>
      </w:r>
      <w:r w:rsidR="00223D96">
        <w:rPr>
          <w:rFonts w:ascii="Times New Roman" w:hAnsi="Times New Roman"/>
          <w:color w:val="00000A"/>
          <w:sz w:val="24"/>
          <w:szCs w:val="24"/>
          <w:lang w:val="en-US" w:eastAsia="sv-SE"/>
        </w:rPr>
        <w:t>P</w:t>
      </w:r>
      <w:r w:rsidR="00223D96" w:rsidRPr="003B2837">
        <w:rPr>
          <w:rFonts w:ascii="Times New Roman" w:hAnsi="Times New Roman"/>
          <w:color w:val="00000A"/>
          <w:sz w:val="24"/>
          <w:szCs w:val="24"/>
          <w:lang w:val="en-US" w:eastAsia="sv-SE"/>
        </w:rPr>
        <w:t xml:space="preserve">aper </w:t>
      </w:r>
      <w:r w:rsidRPr="003B2837">
        <w:rPr>
          <w:rFonts w:ascii="Times New Roman" w:hAnsi="Times New Roman"/>
          <w:color w:val="00000A"/>
          <w:sz w:val="24"/>
          <w:szCs w:val="24"/>
          <w:lang w:val="en-US" w:eastAsia="sv-SE"/>
        </w:rPr>
        <w:t>division we have maintenance work for the coming quarter. I'd also like to highlight</w:t>
      </w:r>
      <w:r w:rsidR="00791E39">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as Seppo </w:t>
      </w:r>
      <w:r w:rsidR="005464F4" w:rsidRPr="003B2837">
        <w:rPr>
          <w:rFonts w:ascii="Times New Roman" w:hAnsi="Times New Roman"/>
          <w:color w:val="00000A"/>
          <w:sz w:val="24"/>
          <w:szCs w:val="24"/>
          <w:lang w:val="en-US" w:eastAsia="sv-SE"/>
        </w:rPr>
        <w:t>said</w:t>
      </w:r>
      <w:r w:rsidR="00791E39">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that we have high energy </w:t>
      </w:r>
      <w:r w:rsidR="00D6043B">
        <w:rPr>
          <w:rFonts w:ascii="Times New Roman" w:hAnsi="Times New Roman"/>
          <w:color w:val="00000A"/>
          <w:sz w:val="24"/>
          <w:szCs w:val="24"/>
          <w:lang w:val="en-US" w:eastAsia="sv-SE"/>
        </w:rPr>
        <w:t>self-sufficiency</w:t>
      </w:r>
      <w:r w:rsidRPr="003B2837">
        <w:rPr>
          <w:rFonts w:ascii="Times New Roman" w:hAnsi="Times New Roman"/>
          <w:color w:val="00000A"/>
          <w:sz w:val="24"/>
          <w:szCs w:val="24"/>
          <w:lang w:val="en-US" w:eastAsia="sv-SE"/>
        </w:rPr>
        <w:t xml:space="preserve">, and the impacts from higher energy costs in </w:t>
      </w:r>
      <w:r w:rsidR="00F56CB6">
        <w:rPr>
          <w:rFonts w:ascii="Times New Roman" w:hAnsi="Times New Roman"/>
          <w:color w:val="00000A"/>
          <w:sz w:val="24"/>
          <w:szCs w:val="24"/>
          <w:lang w:val="en-US" w:eastAsia="sv-SE"/>
        </w:rPr>
        <w:t>P</w:t>
      </w:r>
      <w:r w:rsidRPr="003B2837">
        <w:rPr>
          <w:rFonts w:ascii="Times New Roman" w:hAnsi="Times New Roman"/>
          <w:color w:val="00000A"/>
          <w:sz w:val="24"/>
          <w:szCs w:val="24"/>
          <w:lang w:val="en-US" w:eastAsia="sv-SE"/>
        </w:rPr>
        <w:t xml:space="preserve">ackaging </w:t>
      </w:r>
      <w:r w:rsidR="00F56CB6">
        <w:rPr>
          <w:rFonts w:ascii="Times New Roman" w:hAnsi="Times New Roman"/>
          <w:color w:val="00000A"/>
          <w:sz w:val="24"/>
          <w:szCs w:val="24"/>
          <w:lang w:val="en-US" w:eastAsia="sv-SE"/>
        </w:rPr>
        <w:t>M</w:t>
      </w:r>
      <w:r w:rsidRPr="003B2837">
        <w:rPr>
          <w:rFonts w:ascii="Times New Roman" w:hAnsi="Times New Roman"/>
          <w:color w:val="00000A"/>
          <w:sz w:val="24"/>
          <w:szCs w:val="24"/>
          <w:lang w:val="en-US" w:eastAsia="sv-SE"/>
        </w:rPr>
        <w:t xml:space="preserve">aterials and </w:t>
      </w:r>
      <w:r w:rsidR="003A7734">
        <w:rPr>
          <w:rFonts w:ascii="Times New Roman" w:hAnsi="Times New Roman"/>
          <w:color w:val="00000A"/>
          <w:sz w:val="24"/>
          <w:szCs w:val="24"/>
          <w:lang w:val="en-US" w:eastAsia="sv-SE"/>
        </w:rPr>
        <w:t>P</w:t>
      </w:r>
      <w:r w:rsidRPr="003B2837">
        <w:rPr>
          <w:rFonts w:ascii="Times New Roman" w:hAnsi="Times New Roman"/>
          <w:color w:val="00000A"/>
          <w:sz w:val="24"/>
          <w:szCs w:val="24"/>
          <w:lang w:val="en-US" w:eastAsia="sv-SE"/>
        </w:rPr>
        <w:t>aper will be partly recogni</w:t>
      </w:r>
      <w:r w:rsidR="00F56CB6">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ed as incom</w:t>
      </w:r>
      <w:r w:rsidR="00F56CB6">
        <w:rPr>
          <w:rFonts w:ascii="Times New Roman" w:hAnsi="Times New Roman"/>
          <w:color w:val="00000A"/>
          <w:sz w:val="24"/>
          <w:szCs w:val="24"/>
          <w:lang w:val="en-US" w:eastAsia="sv-SE"/>
        </w:rPr>
        <w:t>e</w:t>
      </w:r>
      <w:r w:rsidR="00AF0DF8">
        <w:rPr>
          <w:rFonts w:ascii="Times New Roman" w:hAnsi="Times New Roman"/>
          <w:color w:val="00000A"/>
          <w:sz w:val="24"/>
          <w:szCs w:val="24"/>
          <w:lang w:val="en-US" w:eastAsia="sv-SE"/>
        </w:rPr>
        <w:t xml:space="preserve"> </w:t>
      </w:r>
      <w:r w:rsidRPr="003B2837">
        <w:rPr>
          <w:rFonts w:ascii="Times New Roman" w:hAnsi="Times New Roman"/>
          <w:color w:val="00000A"/>
          <w:sz w:val="24"/>
          <w:szCs w:val="24"/>
          <w:lang w:val="en-US" w:eastAsia="sv-SE"/>
        </w:rPr>
        <w:t xml:space="preserve">in </w:t>
      </w:r>
      <w:r w:rsidR="00F56CB6">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 xml:space="preserve">egment </w:t>
      </w:r>
      <w:r w:rsidR="00F56CB6">
        <w:rPr>
          <w:rFonts w:ascii="Times New Roman" w:hAnsi="Times New Roman"/>
          <w:color w:val="00000A"/>
          <w:sz w:val="24"/>
          <w:szCs w:val="24"/>
          <w:lang w:val="en-US" w:eastAsia="sv-SE"/>
        </w:rPr>
        <w:t>O</w:t>
      </w:r>
      <w:r w:rsidRPr="003B2837">
        <w:rPr>
          <w:rFonts w:ascii="Times New Roman" w:hAnsi="Times New Roman"/>
          <w:color w:val="00000A"/>
          <w:sz w:val="24"/>
          <w:szCs w:val="24"/>
          <w:lang w:val="en-US" w:eastAsia="sv-SE"/>
        </w:rPr>
        <w:t>ther. This is due to Stora Enso’s ownership of the energy company,</w:t>
      </w:r>
      <w:r w:rsidR="00D6043B">
        <w:rPr>
          <w:rFonts w:ascii="Times New Roman" w:hAnsi="Times New Roman"/>
          <w:color w:val="00000A"/>
          <w:sz w:val="24"/>
          <w:szCs w:val="24"/>
          <w:lang w:val="en-US" w:eastAsia="sv-SE"/>
        </w:rPr>
        <w:t xml:space="preserve"> </w:t>
      </w:r>
      <w:proofErr w:type="spellStart"/>
      <w:r w:rsidR="00D6043B">
        <w:rPr>
          <w:rFonts w:ascii="Times New Roman" w:hAnsi="Times New Roman"/>
          <w:color w:val="00000A"/>
          <w:sz w:val="24"/>
          <w:szCs w:val="24"/>
          <w:lang w:val="en-US" w:eastAsia="sv-SE"/>
        </w:rPr>
        <w:t>Pohjolan</w:t>
      </w:r>
      <w:proofErr w:type="spellEnd"/>
      <w:r w:rsidR="00D6043B">
        <w:rPr>
          <w:rFonts w:ascii="Times New Roman" w:hAnsi="Times New Roman"/>
          <w:color w:val="00000A"/>
          <w:sz w:val="24"/>
          <w:szCs w:val="24"/>
          <w:lang w:val="en-US" w:eastAsia="sv-SE"/>
        </w:rPr>
        <w:t xml:space="preserve"> </w:t>
      </w:r>
      <w:proofErr w:type="spellStart"/>
      <w:r w:rsidR="00D6043B">
        <w:rPr>
          <w:rFonts w:ascii="Times New Roman" w:hAnsi="Times New Roman"/>
          <w:color w:val="00000A"/>
          <w:sz w:val="24"/>
          <w:szCs w:val="24"/>
          <w:lang w:val="en-US" w:eastAsia="sv-SE"/>
        </w:rPr>
        <w:t>Voima</w:t>
      </w:r>
      <w:proofErr w:type="spellEnd"/>
      <w:r w:rsidRPr="003B2837">
        <w:rPr>
          <w:rFonts w:ascii="Times New Roman" w:hAnsi="Times New Roman"/>
          <w:color w:val="00000A"/>
          <w:sz w:val="24"/>
          <w:szCs w:val="24"/>
          <w:lang w:val="en-US" w:eastAsia="sv-SE"/>
        </w:rPr>
        <w:t xml:space="preserve">. Moving now over to our </w:t>
      </w:r>
      <w:r w:rsidR="00F56CB6">
        <w:rPr>
          <w:rFonts w:ascii="Times New Roman" w:hAnsi="Times New Roman"/>
          <w:color w:val="00000A"/>
          <w:sz w:val="24"/>
          <w:szCs w:val="24"/>
          <w:lang w:val="en-US" w:eastAsia="sv-SE"/>
        </w:rPr>
        <w:t>C</w:t>
      </w:r>
      <w:r w:rsidRPr="003B2837">
        <w:rPr>
          <w:rFonts w:ascii="Times New Roman" w:hAnsi="Times New Roman"/>
          <w:color w:val="00000A"/>
          <w:sz w:val="24"/>
          <w:szCs w:val="24"/>
          <w:lang w:val="en-US" w:eastAsia="sv-SE"/>
        </w:rPr>
        <w:t xml:space="preserve">apital </w:t>
      </w:r>
      <w:r w:rsidR="00F56CB6">
        <w:rPr>
          <w:rFonts w:ascii="Times New Roman" w:hAnsi="Times New Roman"/>
          <w:color w:val="00000A"/>
          <w:sz w:val="24"/>
          <w:szCs w:val="24"/>
          <w:lang w:val="en-US" w:eastAsia="sv-SE"/>
        </w:rPr>
        <w:t>M</w:t>
      </w:r>
      <w:r w:rsidRPr="003B2837">
        <w:rPr>
          <w:rFonts w:ascii="Times New Roman" w:hAnsi="Times New Roman"/>
          <w:color w:val="00000A"/>
          <w:sz w:val="24"/>
          <w:szCs w:val="24"/>
          <w:lang w:val="en-US" w:eastAsia="sv-SE"/>
        </w:rPr>
        <w:t xml:space="preserve">arkets </w:t>
      </w:r>
      <w:r w:rsidR="00F56CB6">
        <w:rPr>
          <w:rFonts w:ascii="Times New Roman" w:hAnsi="Times New Roman"/>
          <w:color w:val="00000A"/>
          <w:sz w:val="24"/>
          <w:szCs w:val="24"/>
          <w:lang w:val="en-US" w:eastAsia="sv-SE"/>
        </w:rPr>
        <w:t>D</w:t>
      </w:r>
      <w:r w:rsidRPr="003B2837">
        <w:rPr>
          <w:rFonts w:ascii="Times New Roman" w:hAnsi="Times New Roman"/>
          <w:color w:val="00000A"/>
          <w:sz w:val="24"/>
          <w:szCs w:val="24"/>
          <w:lang w:val="en-US" w:eastAsia="sv-SE"/>
        </w:rPr>
        <w:t xml:space="preserve">ay I'd just like to give you an overview of our 2030 ambitions. And for those of you who participated in September, the highlights include for instance </w:t>
      </w:r>
      <w:r w:rsidR="000B3326">
        <w:rPr>
          <w:rFonts w:ascii="Times New Roman" w:hAnsi="Times New Roman"/>
          <w:color w:val="00000A"/>
          <w:sz w:val="24"/>
          <w:szCs w:val="24"/>
          <w:lang w:val="en-US" w:eastAsia="sv-SE"/>
        </w:rPr>
        <w:t xml:space="preserve">an </w:t>
      </w:r>
      <w:r w:rsidR="00064FBF" w:rsidRPr="003B2837">
        <w:rPr>
          <w:rFonts w:ascii="Times New Roman" w:hAnsi="Times New Roman"/>
          <w:color w:val="00000A"/>
          <w:sz w:val="24"/>
          <w:szCs w:val="24"/>
          <w:lang w:val="en-US" w:eastAsia="sv-SE"/>
        </w:rPr>
        <w:t>increasing group sale</w:t>
      </w:r>
      <w:r w:rsidRPr="003B2837">
        <w:rPr>
          <w:rFonts w:ascii="Times New Roman" w:hAnsi="Times New Roman"/>
          <w:color w:val="00000A"/>
          <w:sz w:val="24"/>
          <w:szCs w:val="24"/>
          <w:lang w:val="en-US" w:eastAsia="sv-SE"/>
        </w:rPr>
        <w:t xml:space="preserve"> by 30% excluding inflation versus 2021. We also target 15% operational EBIT margin over the cycle. For the growth business</w:t>
      </w:r>
      <w:r w:rsidR="000B3326">
        <w:rPr>
          <w:rFonts w:ascii="Times New Roman" w:hAnsi="Times New Roman"/>
          <w:color w:val="00000A"/>
          <w:sz w:val="24"/>
          <w:szCs w:val="24"/>
          <w:lang w:val="en-US" w:eastAsia="sv-SE"/>
        </w:rPr>
        <w:t>es</w:t>
      </w:r>
      <w:r w:rsidRPr="003B2837">
        <w:rPr>
          <w:rFonts w:ascii="Times New Roman" w:hAnsi="Times New Roman"/>
          <w:color w:val="00000A"/>
          <w:sz w:val="24"/>
          <w:szCs w:val="24"/>
          <w:lang w:val="en-US" w:eastAsia="sv-SE"/>
        </w:rPr>
        <w:t xml:space="preserve"> we see that </w:t>
      </w:r>
      <w:r w:rsidR="00F56CB6">
        <w:rPr>
          <w:rFonts w:ascii="Times New Roman" w:hAnsi="Times New Roman"/>
          <w:color w:val="00000A"/>
          <w:sz w:val="24"/>
          <w:szCs w:val="24"/>
          <w:lang w:val="en-US" w:eastAsia="sv-SE"/>
        </w:rPr>
        <w:t>P</w:t>
      </w:r>
      <w:r w:rsidRPr="003B2837">
        <w:rPr>
          <w:rFonts w:ascii="Times New Roman" w:hAnsi="Times New Roman"/>
          <w:color w:val="00000A"/>
          <w:sz w:val="24"/>
          <w:szCs w:val="24"/>
          <w:lang w:val="en-US" w:eastAsia="sv-SE"/>
        </w:rPr>
        <w:t xml:space="preserve">ackaging through the actions that we are taking strategically will represent more than 60% of group sales. Currently </w:t>
      </w:r>
      <w:r w:rsidR="00F56CB6">
        <w:rPr>
          <w:rFonts w:ascii="Times New Roman" w:hAnsi="Times New Roman"/>
          <w:color w:val="00000A"/>
          <w:sz w:val="24"/>
          <w:szCs w:val="24"/>
          <w:lang w:val="en-US" w:eastAsia="sv-SE"/>
        </w:rPr>
        <w:t>it’s</w:t>
      </w:r>
      <w:r w:rsidRPr="003B2837">
        <w:rPr>
          <w:rFonts w:ascii="Times New Roman" w:hAnsi="Times New Roman"/>
          <w:color w:val="00000A"/>
          <w:sz w:val="24"/>
          <w:szCs w:val="24"/>
          <w:lang w:val="en-US" w:eastAsia="sv-SE"/>
        </w:rPr>
        <w:t xml:space="preserve"> about 45%. More than 40% of </w:t>
      </w:r>
      <w:r w:rsidR="00F56CB6">
        <w:rPr>
          <w:rFonts w:ascii="Times New Roman" w:hAnsi="Times New Roman"/>
          <w:color w:val="00000A"/>
          <w:sz w:val="24"/>
          <w:szCs w:val="24"/>
          <w:lang w:val="en-US" w:eastAsia="sv-SE"/>
        </w:rPr>
        <w:t>W</w:t>
      </w:r>
      <w:r w:rsidRPr="003B2837">
        <w:rPr>
          <w:rFonts w:ascii="Times New Roman" w:hAnsi="Times New Roman"/>
          <w:color w:val="00000A"/>
          <w:sz w:val="24"/>
          <w:szCs w:val="24"/>
          <w:lang w:val="en-US" w:eastAsia="sv-SE"/>
        </w:rPr>
        <w:t xml:space="preserve">ood </w:t>
      </w:r>
      <w:r w:rsidR="00F56CB6">
        <w:rPr>
          <w:rFonts w:ascii="Times New Roman" w:hAnsi="Times New Roman"/>
          <w:color w:val="00000A"/>
          <w:sz w:val="24"/>
          <w:szCs w:val="24"/>
          <w:lang w:val="en-US" w:eastAsia="sv-SE"/>
        </w:rPr>
        <w:t>P</w:t>
      </w:r>
      <w:r w:rsidRPr="003B2837">
        <w:rPr>
          <w:rFonts w:ascii="Times New Roman" w:hAnsi="Times New Roman"/>
          <w:color w:val="00000A"/>
          <w:sz w:val="24"/>
          <w:szCs w:val="24"/>
          <w:lang w:val="en-US" w:eastAsia="sv-SE"/>
        </w:rPr>
        <w:t xml:space="preserve">roduct sales will come from </w:t>
      </w:r>
      <w:r w:rsidR="00F56CB6">
        <w:rPr>
          <w:rFonts w:ascii="Times New Roman" w:hAnsi="Times New Roman"/>
          <w:color w:val="00000A"/>
          <w:sz w:val="24"/>
          <w:szCs w:val="24"/>
          <w:lang w:val="en-US" w:eastAsia="sv-SE"/>
        </w:rPr>
        <w:t>B</w:t>
      </w:r>
      <w:r w:rsidRPr="003B2837">
        <w:rPr>
          <w:rFonts w:ascii="Times New Roman" w:hAnsi="Times New Roman"/>
          <w:color w:val="00000A"/>
          <w:sz w:val="24"/>
          <w:szCs w:val="24"/>
          <w:lang w:val="en-US" w:eastAsia="sv-SE"/>
        </w:rPr>
        <w:t xml:space="preserve">uilding </w:t>
      </w:r>
      <w:r w:rsidR="00F56CB6">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 xml:space="preserve">olutions, and we also see that we will increase or have an </w:t>
      </w:r>
      <w:r w:rsidRPr="003B2837">
        <w:rPr>
          <w:rFonts w:ascii="Times New Roman" w:hAnsi="Times New Roman"/>
          <w:color w:val="00000A"/>
          <w:sz w:val="24"/>
          <w:szCs w:val="24"/>
          <w:lang w:val="en-US" w:eastAsia="sv-SE"/>
        </w:rPr>
        <w:lastRenderedPageBreak/>
        <w:t xml:space="preserve">ambition to increase our operational </w:t>
      </w:r>
      <w:r w:rsidR="009B6A01">
        <w:rPr>
          <w:rFonts w:ascii="Times New Roman" w:hAnsi="Times New Roman"/>
          <w:color w:val="00000A"/>
          <w:sz w:val="24"/>
          <w:szCs w:val="24"/>
          <w:lang w:val="en-US" w:eastAsia="sv-SE"/>
        </w:rPr>
        <w:t xml:space="preserve">EBITDA </w:t>
      </w:r>
      <w:r w:rsidR="008A3445">
        <w:rPr>
          <w:rFonts w:ascii="Times New Roman" w:hAnsi="Times New Roman"/>
          <w:color w:val="00000A"/>
          <w:sz w:val="24"/>
          <w:szCs w:val="24"/>
          <w:lang w:val="en-US" w:eastAsia="sv-SE"/>
        </w:rPr>
        <w:t xml:space="preserve">in </w:t>
      </w:r>
      <w:r w:rsidR="00F56CB6">
        <w:rPr>
          <w:rFonts w:ascii="Times New Roman" w:hAnsi="Times New Roman"/>
          <w:color w:val="00000A"/>
          <w:sz w:val="24"/>
          <w:szCs w:val="24"/>
          <w:lang w:val="en-US" w:eastAsia="sv-SE"/>
        </w:rPr>
        <w:t>W</w:t>
      </w:r>
      <w:r w:rsidR="008A3445">
        <w:rPr>
          <w:rFonts w:ascii="Times New Roman" w:hAnsi="Times New Roman"/>
          <w:color w:val="00000A"/>
          <w:sz w:val="24"/>
          <w:szCs w:val="24"/>
          <w:lang w:val="en-US" w:eastAsia="sv-SE"/>
        </w:rPr>
        <w:t xml:space="preserve">ood </w:t>
      </w:r>
      <w:r w:rsidR="00F56CB6">
        <w:rPr>
          <w:rFonts w:ascii="Times New Roman" w:hAnsi="Times New Roman"/>
          <w:color w:val="00000A"/>
          <w:sz w:val="24"/>
          <w:szCs w:val="24"/>
          <w:lang w:val="en-US" w:eastAsia="sv-SE"/>
        </w:rPr>
        <w:t>P</w:t>
      </w:r>
      <w:r w:rsidR="008A3445">
        <w:rPr>
          <w:rFonts w:ascii="Times New Roman" w:hAnsi="Times New Roman"/>
          <w:color w:val="00000A"/>
          <w:sz w:val="24"/>
          <w:szCs w:val="24"/>
          <w:lang w:val="en-US" w:eastAsia="sv-SE"/>
        </w:rPr>
        <w:t>roducts</w:t>
      </w:r>
      <w:r w:rsidRPr="003B2837">
        <w:rPr>
          <w:rFonts w:ascii="Times New Roman" w:hAnsi="Times New Roman"/>
          <w:color w:val="00000A"/>
          <w:sz w:val="24"/>
          <w:szCs w:val="24"/>
          <w:lang w:val="en-US" w:eastAsia="sv-SE"/>
        </w:rPr>
        <w:t xml:space="preserve"> by 75% over the cycle. We target new revenue streams of one billion Euro from </w:t>
      </w:r>
      <w:r w:rsidR="00F56CB6">
        <w:rPr>
          <w:rFonts w:ascii="Times New Roman" w:hAnsi="Times New Roman"/>
          <w:color w:val="00000A"/>
          <w:sz w:val="24"/>
          <w:szCs w:val="24"/>
          <w:lang w:val="en-US" w:eastAsia="sv-SE"/>
        </w:rPr>
        <w:t>B</w:t>
      </w:r>
      <w:r w:rsidRPr="003B2837">
        <w:rPr>
          <w:rFonts w:ascii="Times New Roman" w:hAnsi="Times New Roman"/>
          <w:color w:val="00000A"/>
          <w:sz w:val="24"/>
          <w:szCs w:val="24"/>
          <w:lang w:val="en-US" w:eastAsia="sv-SE"/>
        </w:rPr>
        <w:t>iomaterials innovation</w:t>
      </w:r>
      <w:r w:rsidR="003A7734">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 xml:space="preserve">. And we also have the ambition to develop more energy production, </w:t>
      </w:r>
      <w:r w:rsidR="00942572">
        <w:rPr>
          <w:rFonts w:ascii="Times New Roman" w:hAnsi="Times New Roman"/>
          <w:color w:val="00000A"/>
          <w:sz w:val="24"/>
          <w:szCs w:val="24"/>
          <w:lang w:val="en-US" w:eastAsia="sv-SE"/>
        </w:rPr>
        <w:t xml:space="preserve">wind </w:t>
      </w:r>
      <w:r w:rsidRPr="003B2837">
        <w:rPr>
          <w:rFonts w:ascii="Times New Roman" w:hAnsi="Times New Roman"/>
          <w:color w:val="00000A"/>
          <w:sz w:val="24"/>
          <w:szCs w:val="24"/>
          <w:lang w:val="en-US" w:eastAsia="sv-SE"/>
        </w:rPr>
        <w:t>power generation, from our group</w:t>
      </w:r>
      <w:r w:rsidR="00942572">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s o</w:t>
      </w:r>
      <w:r w:rsidR="00942572">
        <w:rPr>
          <w:rFonts w:ascii="Times New Roman" w:hAnsi="Times New Roman"/>
          <w:color w:val="00000A"/>
          <w:sz w:val="24"/>
          <w:szCs w:val="24"/>
          <w:lang w:val="en-US" w:eastAsia="sv-SE"/>
        </w:rPr>
        <w:t>wn</w:t>
      </w:r>
      <w:r w:rsidRPr="003B2837">
        <w:rPr>
          <w:rFonts w:ascii="Times New Roman" w:hAnsi="Times New Roman"/>
          <w:color w:val="00000A"/>
          <w:sz w:val="24"/>
          <w:szCs w:val="24"/>
          <w:lang w:val="en-US" w:eastAsia="sv-SE"/>
        </w:rPr>
        <w:t xml:space="preserve"> forest land</w:t>
      </w:r>
      <w:r w:rsidR="00F56CB6">
        <w:rPr>
          <w:rFonts w:ascii="Times New Roman" w:hAnsi="Times New Roman"/>
          <w:color w:val="00000A"/>
          <w:sz w:val="24"/>
          <w:szCs w:val="24"/>
          <w:lang w:val="en-US" w:eastAsia="sv-SE"/>
        </w:rPr>
        <w:t xml:space="preserve"> </w:t>
      </w:r>
      <w:r w:rsidRPr="003B2837">
        <w:rPr>
          <w:rFonts w:ascii="Times New Roman" w:hAnsi="Times New Roman"/>
          <w:color w:val="00000A"/>
          <w:sz w:val="24"/>
          <w:szCs w:val="24"/>
          <w:lang w:val="en-US" w:eastAsia="sv-SE"/>
        </w:rPr>
        <w:t xml:space="preserve">to </w:t>
      </w:r>
      <w:r w:rsidR="00C37822">
        <w:rPr>
          <w:rFonts w:ascii="Times New Roman" w:hAnsi="Times New Roman"/>
          <w:color w:val="00000A"/>
          <w:sz w:val="24"/>
          <w:szCs w:val="24"/>
          <w:lang w:val="en-US" w:eastAsia="sv-SE"/>
        </w:rPr>
        <w:t>a</w:t>
      </w:r>
      <w:r w:rsidRPr="003B2837">
        <w:rPr>
          <w:rFonts w:ascii="Times New Roman" w:hAnsi="Times New Roman"/>
          <w:color w:val="00000A"/>
          <w:sz w:val="24"/>
          <w:szCs w:val="24"/>
          <w:lang w:val="en-US" w:eastAsia="sv-SE"/>
        </w:rPr>
        <w:t xml:space="preserve"> level of 5-10 </w:t>
      </w:r>
      <w:r w:rsidR="005464F4" w:rsidRPr="003B2837">
        <w:rPr>
          <w:rFonts w:ascii="Times New Roman" w:hAnsi="Times New Roman"/>
          <w:color w:val="00000A"/>
          <w:sz w:val="24"/>
          <w:szCs w:val="24"/>
          <w:lang w:val="en-US" w:eastAsia="sv-SE"/>
        </w:rPr>
        <w:t>te</w:t>
      </w:r>
      <w:r w:rsidR="005464F4">
        <w:rPr>
          <w:rFonts w:ascii="Times New Roman" w:hAnsi="Times New Roman"/>
          <w:color w:val="00000A"/>
          <w:sz w:val="24"/>
          <w:szCs w:val="24"/>
          <w:lang w:val="en-US" w:eastAsia="sv-SE"/>
        </w:rPr>
        <w:t>r</w:t>
      </w:r>
      <w:r w:rsidR="005464F4" w:rsidRPr="003B2837">
        <w:rPr>
          <w:rFonts w:ascii="Times New Roman" w:hAnsi="Times New Roman"/>
          <w:color w:val="00000A"/>
          <w:sz w:val="24"/>
          <w:szCs w:val="24"/>
          <w:lang w:val="en-US" w:eastAsia="sv-SE"/>
        </w:rPr>
        <w:t>awa</w:t>
      </w:r>
      <w:r w:rsidR="005464F4">
        <w:rPr>
          <w:rFonts w:ascii="Times New Roman" w:hAnsi="Times New Roman"/>
          <w:color w:val="00000A"/>
          <w:sz w:val="24"/>
          <w:szCs w:val="24"/>
          <w:lang w:val="en-US" w:eastAsia="sv-SE"/>
        </w:rPr>
        <w:t>tt</w:t>
      </w:r>
      <w:r w:rsidRPr="003B2837">
        <w:rPr>
          <w:rFonts w:ascii="Times New Roman" w:hAnsi="Times New Roman"/>
          <w:color w:val="00000A"/>
          <w:sz w:val="24"/>
          <w:szCs w:val="24"/>
          <w:lang w:val="en-US" w:eastAsia="sv-SE"/>
        </w:rPr>
        <w:t xml:space="preserve"> hours. Through the actions that we take by divesting paper, but also increasing packaging, we also see that our market pulp exposure will be significantly reduced. And through our actions of divestment of paper, this will lead automatically to less cyclicality in earnings. We estimate that it will be reduced by half compared to the years 2016-2021. So</w:t>
      </w:r>
      <w:r w:rsidR="005464F4">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all in all this is what we see with the strategic agenda that we are driving, what Stora Enso will look like in 2030. So</w:t>
      </w:r>
      <w:r w:rsidR="005464F4">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to </w:t>
      </w:r>
      <w:proofErr w:type="spellStart"/>
      <w:r w:rsidR="00F56CB6" w:rsidRPr="003B2837">
        <w:rPr>
          <w:rFonts w:ascii="Times New Roman" w:hAnsi="Times New Roman"/>
          <w:color w:val="00000A"/>
          <w:sz w:val="24"/>
          <w:szCs w:val="24"/>
          <w:lang w:val="en-US" w:eastAsia="sv-SE"/>
        </w:rPr>
        <w:t>summari</w:t>
      </w:r>
      <w:r w:rsidR="00F56CB6">
        <w:rPr>
          <w:rFonts w:ascii="Times New Roman" w:hAnsi="Times New Roman"/>
          <w:color w:val="00000A"/>
          <w:sz w:val="24"/>
          <w:szCs w:val="24"/>
          <w:lang w:val="en-US" w:eastAsia="sv-SE"/>
        </w:rPr>
        <w:t>s</w:t>
      </w:r>
      <w:r w:rsidR="00F56CB6" w:rsidRPr="003B2837">
        <w:rPr>
          <w:rFonts w:ascii="Times New Roman" w:hAnsi="Times New Roman"/>
          <w:color w:val="00000A"/>
          <w:sz w:val="24"/>
          <w:szCs w:val="24"/>
          <w:lang w:val="en-US" w:eastAsia="sv-SE"/>
        </w:rPr>
        <w:t>e</w:t>
      </w:r>
      <w:proofErr w:type="spellEnd"/>
      <w:r w:rsidR="00F56CB6" w:rsidRPr="003B2837">
        <w:rPr>
          <w:rFonts w:ascii="Times New Roman" w:hAnsi="Times New Roman"/>
          <w:color w:val="00000A"/>
          <w:sz w:val="24"/>
          <w:szCs w:val="24"/>
          <w:lang w:val="en-US" w:eastAsia="sv-SE"/>
        </w:rPr>
        <w:t xml:space="preserve"> </w:t>
      </w:r>
      <w:r w:rsidRPr="003B2837">
        <w:rPr>
          <w:rFonts w:ascii="Times New Roman" w:hAnsi="Times New Roman"/>
          <w:color w:val="00000A"/>
          <w:sz w:val="24"/>
          <w:szCs w:val="24"/>
          <w:lang w:val="en-US" w:eastAsia="sv-SE"/>
        </w:rPr>
        <w:t>before I let you in to ask all the questions, we have delivered</w:t>
      </w:r>
      <w:r w:rsidR="00416792">
        <w:rPr>
          <w:rFonts w:ascii="Times New Roman" w:hAnsi="Times New Roman"/>
          <w:color w:val="00000A"/>
          <w:sz w:val="24"/>
          <w:szCs w:val="24"/>
          <w:lang w:val="en-US" w:eastAsia="sv-SE"/>
        </w:rPr>
        <w:t xml:space="preserve"> a</w:t>
      </w:r>
      <w:r w:rsidRPr="003B2837">
        <w:rPr>
          <w:rFonts w:ascii="Times New Roman" w:hAnsi="Times New Roman"/>
          <w:color w:val="00000A"/>
          <w:sz w:val="24"/>
          <w:szCs w:val="24"/>
          <w:lang w:val="en-US" w:eastAsia="sv-SE"/>
        </w:rPr>
        <w:t xml:space="preserve"> strong quarterly performance, both financially and strategically. We have been executing on our strategic initiatives for long-term growth in our key strategic areas of </w:t>
      </w:r>
      <w:r w:rsidR="00F56CB6">
        <w:rPr>
          <w:rFonts w:ascii="Times New Roman" w:hAnsi="Times New Roman"/>
          <w:color w:val="00000A"/>
          <w:sz w:val="24"/>
          <w:szCs w:val="24"/>
          <w:lang w:val="en-US" w:eastAsia="sv-SE"/>
        </w:rPr>
        <w:t>R</w:t>
      </w:r>
      <w:r w:rsidRPr="003B2837">
        <w:rPr>
          <w:rFonts w:ascii="Times New Roman" w:hAnsi="Times New Roman"/>
          <w:color w:val="00000A"/>
          <w:sz w:val="24"/>
          <w:szCs w:val="24"/>
          <w:lang w:val="en-US" w:eastAsia="sv-SE"/>
        </w:rPr>
        <w:t xml:space="preserve">enewable packaging, </w:t>
      </w:r>
      <w:r w:rsidR="00F56CB6">
        <w:rPr>
          <w:rFonts w:ascii="Times New Roman" w:hAnsi="Times New Roman"/>
          <w:color w:val="00000A"/>
          <w:sz w:val="24"/>
          <w:szCs w:val="24"/>
          <w:lang w:val="en-US" w:eastAsia="sv-SE"/>
        </w:rPr>
        <w:t>B</w:t>
      </w:r>
      <w:r w:rsidRPr="003B2837">
        <w:rPr>
          <w:rFonts w:ascii="Times New Roman" w:hAnsi="Times New Roman"/>
          <w:color w:val="00000A"/>
          <w:sz w:val="24"/>
          <w:szCs w:val="24"/>
          <w:lang w:val="en-US" w:eastAsia="sv-SE"/>
        </w:rPr>
        <w:t xml:space="preserve">uilding solutions and </w:t>
      </w:r>
      <w:proofErr w:type="gramStart"/>
      <w:r w:rsidR="00F56CB6">
        <w:rPr>
          <w:rFonts w:ascii="Times New Roman" w:hAnsi="Times New Roman"/>
          <w:color w:val="00000A"/>
          <w:sz w:val="24"/>
          <w:szCs w:val="24"/>
          <w:lang w:val="en-US" w:eastAsia="sv-SE"/>
        </w:rPr>
        <w:t>B</w:t>
      </w:r>
      <w:r w:rsidR="00416792">
        <w:rPr>
          <w:rFonts w:ascii="Times New Roman" w:hAnsi="Times New Roman"/>
          <w:color w:val="00000A"/>
          <w:sz w:val="24"/>
          <w:szCs w:val="24"/>
          <w:lang w:val="en-US" w:eastAsia="sv-SE"/>
        </w:rPr>
        <w:t>iomaterials</w:t>
      </w:r>
      <w:proofErr w:type="gramEnd"/>
      <w:r w:rsidRPr="003B2837">
        <w:rPr>
          <w:rFonts w:ascii="Times New Roman" w:hAnsi="Times New Roman"/>
          <w:color w:val="00000A"/>
          <w:sz w:val="24"/>
          <w:szCs w:val="24"/>
          <w:lang w:val="en-US" w:eastAsia="sv-SE"/>
        </w:rPr>
        <w:t xml:space="preserve"> innovations. The acquisition of the De Jong Packaging group will advance our strategic direction and accelerate our revenue growth. We will market share in renewable packaging in Western Europe and </w:t>
      </w:r>
      <w:r w:rsidR="00064FBF" w:rsidRPr="003B2837">
        <w:rPr>
          <w:rFonts w:ascii="Times New Roman" w:hAnsi="Times New Roman"/>
          <w:color w:val="00000A"/>
          <w:sz w:val="24"/>
          <w:szCs w:val="24"/>
          <w:lang w:val="en-US" w:eastAsia="sv-SE"/>
        </w:rPr>
        <w:t>open</w:t>
      </w:r>
      <w:r w:rsidR="003401F0">
        <w:rPr>
          <w:rFonts w:ascii="Times New Roman" w:hAnsi="Times New Roman"/>
          <w:color w:val="00000A"/>
          <w:sz w:val="24"/>
          <w:szCs w:val="24"/>
          <w:lang w:val="en-US" w:eastAsia="sv-SE"/>
        </w:rPr>
        <w:t xml:space="preserve"> </w:t>
      </w:r>
      <w:r w:rsidRPr="003B2837">
        <w:rPr>
          <w:rFonts w:ascii="Times New Roman" w:hAnsi="Times New Roman"/>
          <w:color w:val="00000A"/>
          <w:sz w:val="24"/>
          <w:szCs w:val="24"/>
          <w:lang w:val="en-US" w:eastAsia="sv-SE"/>
        </w:rPr>
        <w:t xml:space="preserve">new markets for us there. We are accelerating growth, also in our packaging by investing in conversions for growing end use segments in the food section through </w:t>
      </w:r>
      <w:r w:rsidR="003401F0">
        <w:rPr>
          <w:rFonts w:ascii="Times New Roman" w:hAnsi="Times New Roman"/>
          <w:color w:val="00000A"/>
          <w:sz w:val="24"/>
          <w:szCs w:val="24"/>
          <w:lang w:val="en-US" w:eastAsia="sv-SE"/>
        </w:rPr>
        <w:t>our</w:t>
      </w:r>
      <w:r w:rsidRPr="003B2837">
        <w:rPr>
          <w:rFonts w:ascii="Times New Roman" w:hAnsi="Times New Roman"/>
          <w:color w:val="00000A"/>
          <w:sz w:val="24"/>
          <w:szCs w:val="24"/>
          <w:lang w:val="en-US" w:eastAsia="sv-SE"/>
        </w:rPr>
        <w:t xml:space="preserve"> investment project in Oulu. And we are continuously positioning ourselves to leverage and accelerate our growth in renewable materials. And I believe that Stora Enso is gradually becoming</w:t>
      </w:r>
      <w:r w:rsidR="00457D73">
        <w:rPr>
          <w:rFonts w:ascii="Times New Roman" w:hAnsi="Times New Roman"/>
          <w:color w:val="00000A"/>
          <w:sz w:val="24"/>
          <w:szCs w:val="24"/>
          <w:lang w:val="en-US" w:eastAsia="sv-SE"/>
        </w:rPr>
        <w:t xml:space="preserve"> a</w:t>
      </w:r>
      <w:r w:rsidRPr="003B2837">
        <w:rPr>
          <w:rFonts w:ascii="Times New Roman" w:hAnsi="Times New Roman"/>
          <w:color w:val="00000A"/>
          <w:sz w:val="24"/>
          <w:szCs w:val="24"/>
          <w:lang w:val="en-US" w:eastAsia="sv-SE"/>
        </w:rPr>
        <w:t xml:space="preserve"> stronger and better positioned company for the future. And with that I let you in for a Q and A session.</w:t>
      </w:r>
    </w:p>
    <w:p w14:paraId="2E1CB389" w14:textId="76382662"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OPERATOR:</w:t>
      </w:r>
      <w:r w:rsidRPr="003B2837">
        <w:rPr>
          <w:rFonts w:ascii="Times New Roman" w:hAnsi="Times New Roman"/>
          <w:color w:val="00000A"/>
          <w:sz w:val="24"/>
          <w:szCs w:val="24"/>
          <w:lang w:val="en-US" w:eastAsia="sv-SE"/>
        </w:rPr>
        <w:tab/>
        <w:t xml:space="preserve">Thank you. If you do wish to ask </w:t>
      </w:r>
      <w:r w:rsidR="00457D73">
        <w:rPr>
          <w:rFonts w:ascii="Times New Roman" w:hAnsi="Times New Roman"/>
          <w:color w:val="00000A"/>
          <w:sz w:val="24"/>
          <w:szCs w:val="24"/>
          <w:lang w:val="en-US" w:eastAsia="sv-SE"/>
        </w:rPr>
        <w:t xml:space="preserve">a </w:t>
      </w:r>
      <w:r w:rsidRPr="003B2837">
        <w:rPr>
          <w:rFonts w:ascii="Times New Roman" w:hAnsi="Times New Roman"/>
          <w:color w:val="00000A"/>
          <w:sz w:val="24"/>
          <w:szCs w:val="24"/>
          <w:lang w:val="en-US" w:eastAsia="sv-SE"/>
        </w:rPr>
        <w:t xml:space="preserve">question, please press zero one on your telephone keypad. If you wish to withdraw your question, you may do so by pressing zero two to cancel. We kindly ask you to limit yourself to one question. Our first question comes from the line of Cole </w:t>
      </w:r>
      <w:r w:rsidR="00D6043B">
        <w:rPr>
          <w:rFonts w:ascii="Times New Roman" w:hAnsi="Times New Roman"/>
          <w:color w:val="00000A"/>
          <w:sz w:val="24"/>
          <w:szCs w:val="24"/>
          <w:lang w:val="en-US" w:eastAsia="sv-SE"/>
        </w:rPr>
        <w:t>Hathorn from Jefferies</w:t>
      </w:r>
      <w:r w:rsidRPr="003B2837">
        <w:rPr>
          <w:rFonts w:ascii="Times New Roman" w:hAnsi="Times New Roman"/>
          <w:color w:val="00000A"/>
          <w:sz w:val="24"/>
          <w:szCs w:val="24"/>
          <w:lang w:val="en-US" w:eastAsia="sv-SE"/>
        </w:rPr>
        <w:t>. Please go ahead. Your line is now open.</w:t>
      </w:r>
    </w:p>
    <w:p w14:paraId="1E206AA2" w14:textId="5D18F400"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COLE:</w:t>
      </w:r>
      <w:r w:rsidRPr="003B2837">
        <w:rPr>
          <w:rFonts w:ascii="Times New Roman" w:hAnsi="Times New Roman"/>
          <w:color w:val="00000A"/>
          <w:sz w:val="24"/>
          <w:szCs w:val="24"/>
          <w:lang w:val="en-US" w:eastAsia="sv-SE"/>
        </w:rPr>
        <w:tab/>
        <w:t>Thanks for taking my question. Two from my side. Firstly</w:t>
      </w:r>
      <w:r w:rsidR="00B8402F">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on you calling out your ownership in PVO, in energy stake. Could you give us an idea of what that means? </w:t>
      </w:r>
      <w:r w:rsidR="00231378">
        <w:rPr>
          <w:rFonts w:ascii="Times New Roman" w:hAnsi="Times New Roman"/>
          <w:color w:val="00000A"/>
          <w:sz w:val="24"/>
          <w:szCs w:val="24"/>
          <w:lang w:val="en-US" w:eastAsia="sv-SE"/>
        </w:rPr>
        <w:t>H</w:t>
      </w:r>
      <w:r w:rsidRPr="003B2837">
        <w:rPr>
          <w:rFonts w:ascii="Times New Roman" w:hAnsi="Times New Roman"/>
          <w:color w:val="00000A"/>
          <w:sz w:val="24"/>
          <w:szCs w:val="24"/>
          <w:lang w:val="en-US" w:eastAsia="sv-SE"/>
        </w:rPr>
        <w:t>ow much access do you have to the</w:t>
      </w:r>
      <w:r w:rsidR="00D6043B">
        <w:rPr>
          <w:rFonts w:ascii="Times New Roman" w:hAnsi="Times New Roman"/>
          <w:color w:val="00000A"/>
          <w:sz w:val="24"/>
          <w:szCs w:val="24"/>
          <w:lang w:val="en-US" w:eastAsia="sv-SE"/>
        </w:rPr>
        <w:t xml:space="preserve"> Olkiluoto 3 nuclear power plant?</w:t>
      </w:r>
      <w:r w:rsidRPr="003B2837">
        <w:rPr>
          <w:rFonts w:ascii="Times New Roman" w:hAnsi="Times New Roman"/>
          <w:color w:val="00000A"/>
          <w:sz w:val="24"/>
          <w:szCs w:val="24"/>
          <w:lang w:val="en-US" w:eastAsia="sv-SE"/>
        </w:rPr>
        <w:t xml:space="preserve"> Is it about one teraw</w:t>
      </w:r>
      <w:r w:rsidR="00C37822">
        <w:rPr>
          <w:rFonts w:ascii="Times New Roman" w:hAnsi="Times New Roman"/>
          <w:color w:val="00000A"/>
          <w:sz w:val="24"/>
          <w:szCs w:val="24"/>
          <w:lang w:val="en-US" w:eastAsia="sv-SE"/>
        </w:rPr>
        <w:t>at</w:t>
      </w:r>
      <w:r w:rsidR="00231378">
        <w:rPr>
          <w:rFonts w:ascii="Times New Roman" w:hAnsi="Times New Roman"/>
          <w:color w:val="00000A"/>
          <w:sz w:val="24"/>
          <w:szCs w:val="24"/>
          <w:lang w:val="en-US" w:eastAsia="sv-SE"/>
        </w:rPr>
        <w:t>t</w:t>
      </w:r>
      <w:r w:rsidRPr="003B2837">
        <w:rPr>
          <w:rFonts w:ascii="Times New Roman" w:hAnsi="Times New Roman"/>
          <w:color w:val="00000A"/>
          <w:sz w:val="24"/>
          <w:szCs w:val="24"/>
          <w:lang w:val="en-US" w:eastAsia="sv-SE"/>
        </w:rPr>
        <w:t xml:space="preserve"> hour, roughly your share? And </w:t>
      </w:r>
      <w:proofErr w:type="gramStart"/>
      <w:r w:rsidRPr="003B2837">
        <w:rPr>
          <w:rFonts w:ascii="Times New Roman" w:hAnsi="Times New Roman"/>
          <w:color w:val="00000A"/>
          <w:sz w:val="24"/>
          <w:szCs w:val="24"/>
          <w:lang w:val="en-US" w:eastAsia="sv-SE"/>
        </w:rPr>
        <w:t>then, if</w:t>
      </w:r>
      <w:proofErr w:type="gramEnd"/>
      <w:r w:rsidRPr="003B2837">
        <w:rPr>
          <w:rFonts w:ascii="Times New Roman" w:hAnsi="Times New Roman"/>
          <w:color w:val="00000A"/>
          <w:sz w:val="24"/>
          <w:szCs w:val="24"/>
          <w:lang w:val="en-US" w:eastAsia="sv-SE"/>
        </w:rPr>
        <w:t xml:space="preserve"> </w:t>
      </w:r>
      <w:r w:rsidRPr="003B2837">
        <w:rPr>
          <w:rFonts w:ascii="Times New Roman" w:hAnsi="Times New Roman"/>
          <w:color w:val="00000A"/>
          <w:sz w:val="24"/>
          <w:szCs w:val="24"/>
          <w:lang w:val="en-US" w:eastAsia="sv-SE"/>
        </w:rPr>
        <w:lastRenderedPageBreak/>
        <w:t xml:space="preserve">we think about long term. You called out your ambitions </w:t>
      </w:r>
      <w:r w:rsidRPr="00231378">
        <w:rPr>
          <w:rFonts w:ascii="Times New Roman" w:hAnsi="Times New Roman"/>
          <w:color w:val="00000A"/>
          <w:sz w:val="24"/>
          <w:szCs w:val="24"/>
          <w:lang w:val="en-US" w:eastAsia="sv-SE"/>
        </w:rPr>
        <w:t>to 2030. 30% sales growth, 1</w:t>
      </w:r>
      <w:r w:rsidR="00D6043B" w:rsidRPr="00231378">
        <w:rPr>
          <w:rFonts w:ascii="Times New Roman" w:hAnsi="Times New Roman"/>
          <w:color w:val="00000A"/>
          <w:sz w:val="24"/>
          <w:szCs w:val="24"/>
          <w:lang w:val="en-US" w:eastAsia="sv-SE"/>
        </w:rPr>
        <w:t>5</w:t>
      </w:r>
      <w:r w:rsidRPr="00231378">
        <w:rPr>
          <w:rFonts w:ascii="Times New Roman" w:hAnsi="Times New Roman"/>
          <w:color w:val="00000A"/>
          <w:sz w:val="24"/>
          <w:szCs w:val="24"/>
          <w:lang w:val="en-US" w:eastAsia="sv-SE"/>
        </w:rPr>
        <w:t>% EBIT margin. You're looking at two billion of EBIT</w:t>
      </w:r>
      <w:r w:rsidRPr="003B2837">
        <w:rPr>
          <w:rFonts w:ascii="Times New Roman" w:hAnsi="Times New Roman"/>
          <w:color w:val="00000A"/>
          <w:sz w:val="24"/>
          <w:szCs w:val="24"/>
          <w:lang w:val="en-US" w:eastAsia="sv-SE"/>
        </w:rPr>
        <w:t xml:space="preserve">. Are you comfortable over that time frame, where consensus is next year 1.3 billion going up there, you know </w:t>
      </w:r>
      <w:r w:rsidR="009C593F">
        <w:rPr>
          <w:rFonts w:ascii="Times New Roman" w:hAnsi="Times New Roman"/>
          <w:color w:val="00000A"/>
          <w:sz w:val="24"/>
          <w:szCs w:val="24"/>
          <w:lang w:val="en-US" w:eastAsia="sv-SE"/>
        </w:rPr>
        <w:t xml:space="preserve">it’s a </w:t>
      </w:r>
      <w:r w:rsidRPr="003B2837">
        <w:rPr>
          <w:rFonts w:ascii="Times New Roman" w:hAnsi="Times New Roman"/>
          <w:color w:val="00000A"/>
          <w:sz w:val="24"/>
          <w:szCs w:val="24"/>
          <w:lang w:val="en-US" w:eastAsia="sv-SE"/>
        </w:rPr>
        <w:t>6% EBIT</w:t>
      </w:r>
      <w:r w:rsidR="009C593F">
        <w:rPr>
          <w:rFonts w:ascii="Times New Roman" w:hAnsi="Times New Roman"/>
          <w:color w:val="00000A"/>
          <w:sz w:val="24"/>
          <w:szCs w:val="24"/>
          <w:lang w:val="en-US" w:eastAsia="sv-SE"/>
        </w:rPr>
        <w:t xml:space="preserve"> </w:t>
      </w:r>
      <w:proofErr w:type="gramStart"/>
      <w:r w:rsidR="00231378">
        <w:rPr>
          <w:rFonts w:ascii="Times New Roman" w:hAnsi="Times New Roman"/>
          <w:color w:val="00000A"/>
          <w:sz w:val="24"/>
          <w:szCs w:val="24"/>
          <w:lang w:val="en-US" w:eastAsia="sv-SE"/>
        </w:rPr>
        <w:t>CAGR</w:t>
      </w:r>
      <w:r w:rsidRPr="003B2837">
        <w:rPr>
          <w:rFonts w:ascii="Times New Roman" w:hAnsi="Times New Roman"/>
          <w:color w:val="00000A"/>
          <w:sz w:val="24"/>
          <w:szCs w:val="24"/>
          <w:lang w:val="en-US" w:eastAsia="sv-SE"/>
        </w:rPr>
        <w:t>.</w:t>
      </w:r>
      <w:proofErr w:type="gramEnd"/>
      <w:r w:rsidRPr="003B2837">
        <w:rPr>
          <w:rFonts w:ascii="Times New Roman" w:hAnsi="Times New Roman"/>
          <w:color w:val="00000A"/>
          <w:sz w:val="24"/>
          <w:szCs w:val="24"/>
          <w:lang w:val="en-US" w:eastAsia="sv-SE"/>
        </w:rPr>
        <w:t xml:space="preserve"> Is that how you think </w:t>
      </w:r>
      <w:r w:rsidR="009C593F">
        <w:rPr>
          <w:rFonts w:ascii="Times New Roman" w:hAnsi="Times New Roman"/>
          <w:color w:val="00000A"/>
          <w:sz w:val="24"/>
          <w:szCs w:val="24"/>
          <w:lang w:val="en-US" w:eastAsia="sv-SE"/>
        </w:rPr>
        <w:t xml:space="preserve">about the business from of next year’s base going up to 2030 offering </w:t>
      </w:r>
      <w:r w:rsidRPr="003B2837">
        <w:rPr>
          <w:rFonts w:ascii="Times New Roman" w:hAnsi="Times New Roman"/>
          <w:color w:val="00000A"/>
          <w:sz w:val="24"/>
          <w:szCs w:val="24"/>
          <w:lang w:val="en-US" w:eastAsia="sv-SE"/>
        </w:rPr>
        <w:t>6%</w:t>
      </w:r>
      <w:r w:rsidR="009C593F">
        <w:rPr>
          <w:rFonts w:ascii="Times New Roman" w:hAnsi="Times New Roman"/>
          <w:color w:val="00000A"/>
          <w:sz w:val="24"/>
          <w:szCs w:val="24"/>
          <w:lang w:val="en-US" w:eastAsia="sv-SE"/>
        </w:rPr>
        <w:t xml:space="preserve"> per annum</w:t>
      </w:r>
      <w:r w:rsidRPr="003B2837">
        <w:rPr>
          <w:rFonts w:ascii="Times New Roman" w:hAnsi="Times New Roman"/>
          <w:color w:val="00000A"/>
          <w:sz w:val="24"/>
          <w:szCs w:val="24"/>
          <w:lang w:val="en-US" w:eastAsia="sv-SE"/>
        </w:rPr>
        <w:t xml:space="preserve"> EBIT growth. Is that the right </w:t>
      </w:r>
      <w:proofErr w:type="gramStart"/>
      <w:r w:rsidRPr="003B2837">
        <w:rPr>
          <w:rFonts w:ascii="Times New Roman" w:hAnsi="Times New Roman"/>
          <w:color w:val="00000A"/>
          <w:sz w:val="24"/>
          <w:szCs w:val="24"/>
          <w:lang w:val="en-US" w:eastAsia="sv-SE"/>
        </w:rPr>
        <w:t>mix</w:t>
      </w:r>
      <w:proofErr w:type="gramEnd"/>
      <w:r w:rsidRPr="003B2837">
        <w:rPr>
          <w:rFonts w:ascii="Times New Roman" w:hAnsi="Times New Roman"/>
          <w:color w:val="00000A"/>
          <w:sz w:val="24"/>
          <w:szCs w:val="24"/>
          <w:lang w:val="en-US" w:eastAsia="sv-SE"/>
        </w:rPr>
        <w:t xml:space="preserve"> to be thinking about for </w:t>
      </w:r>
      <w:r w:rsidR="00C37822">
        <w:rPr>
          <w:rFonts w:ascii="Times New Roman" w:hAnsi="Times New Roman"/>
          <w:color w:val="00000A"/>
          <w:sz w:val="24"/>
          <w:szCs w:val="24"/>
          <w:lang w:val="en-US" w:eastAsia="sv-SE"/>
        </w:rPr>
        <w:t>a</w:t>
      </w:r>
      <w:r w:rsidRPr="003B2837">
        <w:rPr>
          <w:rFonts w:ascii="Times New Roman" w:hAnsi="Times New Roman"/>
          <w:color w:val="00000A"/>
          <w:sz w:val="24"/>
          <w:szCs w:val="24"/>
          <w:lang w:val="en-US" w:eastAsia="sv-SE"/>
        </w:rPr>
        <w:t xml:space="preserve"> long term view? Thank you. </w:t>
      </w:r>
    </w:p>
    <w:p w14:paraId="5CA796DA" w14:textId="24017956"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SEPPO:</w:t>
      </w:r>
      <w:r w:rsidRPr="003B2837">
        <w:rPr>
          <w:rFonts w:ascii="Times New Roman" w:hAnsi="Times New Roman"/>
          <w:color w:val="00000A"/>
          <w:sz w:val="24"/>
          <w:szCs w:val="24"/>
          <w:lang w:val="en-US" w:eastAsia="sv-SE"/>
        </w:rPr>
        <w:tab/>
      </w:r>
      <w:r w:rsidR="009C593F" w:rsidRPr="00231378">
        <w:rPr>
          <w:rFonts w:ascii="Times New Roman" w:hAnsi="Times New Roman"/>
          <w:color w:val="00000A"/>
          <w:sz w:val="24"/>
          <w:szCs w:val="24"/>
          <w:lang w:val="en-US" w:eastAsia="sv-SE"/>
        </w:rPr>
        <w:t xml:space="preserve">If </w:t>
      </w:r>
      <w:r w:rsidRPr="00231378">
        <w:rPr>
          <w:rFonts w:ascii="Times New Roman" w:hAnsi="Times New Roman"/>
          <w:color w:val="00000A"/>
          <w:sz w:val="24"/>
          <w:szCs w:val="24"/>
          <w:lang w:val="en-US" w:eastAsia="sv-SE"/>
        </w:rPr>
        <w:t xml:space="preserve">I start by commenting on </w:t>
      </w:r>
      <w:r w:rsidR="009C593F" w:rsidRPr="00231378">
        <w:rPr>
          <w:rFonts w:ascii="Times New Roman" w:hAnsi="Times New Roman"/>
          <w:color w:val="00000A"/>
          <w:sz w:val="24"/>
          <w:szCs w:val="24"/>
          <w:lang w:val="en-US" w:eastAsia="sv-SE"/>
        </w:rPr>
        <w:t xml:space="preserve">our </w:t>
      </w:r>
      <w:r w:rsidRPr="00231378">
        <w:rPr>
          <w:rFonts w:ascii="Times New Roman" w:hAnsi="Times New Roman"/>
          <w:color w:val="00000A"/>
          <w:sz w:val="24"/>
          <w:szCs w:val="24"/>
          <w:lang w:val="en-US" w:eastAsia="sv-SE"/>
        </w:rPr>
        <w:t>ownership</w:t>
      </w:r>
      <w:r w:rsidR="009C593F" w:rsidRPr="00231378">
        <w:rPr>
          <w:rFonts w:ascii="Times New Roman" w:hAnsi="Times New Roman"/>
          <w:color w:val="00000A"/>
          <w:sz w:val="24"/>
          <w:szCs w:val="24"/>
          <w:lang w:val="en-US" w:eastAsia="sv-SE"/>
        </w:rPr>
        <w:t xml:space="preserve"> in </w:t>
      </w:r>
      <w:proofErr w:type="spellStart"/>
      <w:r w:rsidR="009C593F" w:rsidRPr="00231378">
        <w:rPr>
          <w:rFonts w:ascii="Times New Roman" w:hAnsi="Times New Roman"/>
          <w:color w:val="00000A"/>
          <w:sz w:val="24"/>
          <w:szCs w:val="24"/>
          <w:lang w:val="en-US" w:eastAsia="sv-SE"/>
        </w:rPr>
        <w:t>Pohjolan</w:t>
      </w:r>
      <w:proofErr w:type="spellEnd"/>
      <w:r w:rsidR="009C593F" w:rsidRPr="00231378">
        <w:rPr>
          <w:rFonts w:ascii="Times New Roman" w:hAnsi="Times New Roman"/>
          <w:color w:val="00000A"/>
          <w:sz w:val="24"/>
          <w:szCs w:val="24"/>
          <w:lang w:val="en-US" w:eastAsia="sv-SE"/>
        </w:rPr>
        <w:t xml:space="preserve"> </w:t>
      </w:r>
      <w:proofErr w:type="spellStart"/>
      <w:r w:rsidR="009C593F" w:rsidRPr="00231378">
        <w:rPr>
          <w:rFonts w:ascii="Times New Roman" w:hAnsi="Times New Roman"/>
          <w:color w:val="00000A"/>
          <w:sz w:val="24"/>
          <w:szCs w:val="24"/>
          <w:lang w:val="en-US" w:eastAsia="sv-SE"/>
        </w:rPr>
        <w:t>Voima</w:t>
      </w:r>
      <w:proofErr w:type="spellEnd"/>
      <w:r w:rsidR="009C593F" w:rsidRPr="00231378">
        <w:rPr>
          <w:rFonts w:ascii="Times New Roman" w:hAnsi="Times New Roman"/>
          <w:color w:val="00000A"/>
          <w:sz w:val="24"/>
          <w:szCs w:val="24"/>
          <w:lang w:val="en-US" w:eastAsia="sv-SE"/>
        </w:rPr>
        <w:t xml:space="preserve"> and Olkiluoto 3</w:t>
      </w:r>
      <w:r w:rsidRPr="00231378">
        <w:rPr>
          <w:rFonts w:ascii="Times New Roman" w:hAnsi="Times New Roman"/>
          <w:color w:val="00000A"/>
          <w:sz w:val="24"/>
          <w:szCs w:val="24"/>
          <w:lang w:val="en-US" w:eastAsia="sv-SE"/>
        </w:rPr>
        <w:t xml:space="preserve"> before then handing over to Annica to take the rest of your question. So</w:t>
      </w:r>
      <w:r w:rsidR="003F41D2">
        <w:rPr>
          <w:rFonts w:ascii="Times New Roman" w:hAnsi="Times New Roman"/>
          <w:color w:val="00000A"/>
          <w:sz w:val="24"/>
          <w:szCs w:val="24"/>
          <w:lang w:val="en-US" w:eastAsia="sv-SE"/>
        </w:rPr>
        <w:t>,</w:t>
      </w:r>
      <w:r w:rsidRPr="00231378">
        <w:rPr>
          <w:rFonts w:ascii="Times New Roman" w:hAnsi="Times New Roman"/>
          <w:color w:val="00000A"/>
          <w:sz w:val="24"/>
          <w:szCs w:val="24"/>
          <w:lang w:val="en-US" w:eastAsia="sv-SE"/>
        </w:rPr>
        <w:t xml:space="preserve"> we own 15.6 % of </w:t>
      </w:r>
      <w:r w:rsidR="009C593F" w:rsidRPr="00231378">
        <w:rPr>
          <w:rFonts w:ascii="Times New Roman" w:hAnsi="Times New Roman"/>
          <w:color w:val="00000A"/>
          <w:sz w:val="24"/>
          <w:szCs w:val="24"/>
          <w:lang w:val="en-US" w:eastAsia="sv-SE"/>
        </w:rPr>
        <w:t xml:space="preserve">PVO </w:t>
      </w:r>
      <w:r w:rsidRPr="00231378">
        <w:rPr>
          <w:rFonts w:ascii="Times New Roman" w:hAnsi="Times New Roman"/>
          <w:color w:val="00000A"/>
          <w:sz w:val="24"/>
          <w:szCs w:val="24"/>
          <w:lang w:val="en-US" w:eastAsia="sv-SE"/>
        </w:rPr>
        <w:t>which gives us indirectly</w:t>
      </w:r>
      <w:r w:rsidR="009C593F" w:rsidRPr="00231378">
        <w:rPr>
          <w:rFonts w:ascii="Times New Roman" w:hAnsi="Times New Roman"/>
          <w:color w:val="00000A"/>
          <w:sz w:val="24"/>
          <w:szCs w:val="24"/>
          <w:lang w:val="en-US" w:eastAsia="sv-SE"/>
        </w:rPr>
        <w:t xml:space="preserve"> then about</w:t>
      </w:r>
      <w:r w:rsidRPr="00231378">
        <w:rPr>
          <w:rFonts w:ascii="Times New Roman" w:hAnsi="Times New Roman"/>
          <w:color w:val="00000A"/>
          <w:sz w:val="24"/>
          <w:szCs w:val="24"/>
          <w:lang w:val="en-US" w:eastAsia="sv-SE"/>
        </w:rPr>
        <w:t xml:space="preserve"> 8.9% of </w:t>
      </w:r>
      <w:r w:rsidR="009C593F" w:rsidRPr="00231378">
        <w:rPr>
          <w:rFonts w:ascii="Times New Roman" w:hAnsi="Times New Roman"/>
          <w:color w:val="00000A"/>
          <w:sz w:val="24"/>
          <w:szCs w:val="24"/>
          <w:lang w:val="en-US" w:eastAsia="sv-SE"/>
        </w:rPr>
        <w:t>Olkiluoto</w:t>
      </w:r>
      <w:r w:rsidRPr="00231378">
        <w:rPr>
          <w:rFonts w:ascii="Times New Roman" w:hAnsi="Times New Roman"/>
          <w:color w:val="00000A"/>
          <w:sz w:val="24"/>
          <w:szCs w:val="24"/>
          <w:lang w:val="en-US" w:eastAsia="sv-SE"/>
        </w:rPr>
        <w:t xml:space="preserve"> </w:t>
      </w:r>
      <w:r w:rsidR="009C593F" w:rsidRPr="00231378">
        <w:rPr>
          <w:rFonts w:ascii="Times New Roman" w:hAnsi="Times New Roman"/>
          <w:color w:val="00000A"/>
          <w:sz w:val="24"/>
          <w:szCs w:val="24"/>
          <w:lang w:val="en-US" w:eastAsia="sv-SE"/>
        </w:rPr>
        <w:t xml:space="preserve">all three nuclear </w:t>
      </w:r>
      <w:r w:rsidRPr="00231378">
        <w:rPr>
          <w:rFonts w:ascii="Times New Roman" w:hAnsi="Times New Roman"/>
          <w:color w:val="00000A"/>
          <w:sz w:val="24"/>
          <w:szCs w:val="24"/>
          <w:lang w:val="en-US" w:eastAsia="sv-SE"/>
        </w:rPr>
        <w:t xml:space="preserve">reactors. And that is 9% </w:t>
      </w:r>
      <w:r w:rsidR="009C593F" w:rsidRPr="00231378">
        <w:rPr>
          <w:rFonts w:ascii="Times New Roman" w:hAnsi="Times New Roman"/>
          <w:color w:val="00000A"/>
          <w:sz w:val="24"/>
          <w:szCs w:val="24"/>
          <w:lang w:val="en-US" w:eastAsia="sv-SE"/>
        </w:rPr>
        <w:t>of Olkiluoto 3</w:t>
      </w:r>
      <w:r w:rsidRPr="00231378">
        <w:rPr>
          <w:rFonts w:ascii="Times New Roman" w:hAnsi="Times New Roman"/>
          <w:color w:val="00000A"/>
          <w:sz w:val="24"/>
          <w:szCs w:val="24"/>
          <w:lang w:val="en-US" w:eastAsia="sv-SE"/>
        </w:rPr>
        <w:t xml:space="preserve">, out of this </w:t>
      </w:r>
      <w:r w:rsidR="009C593F" w:rsidRPr="00231378">
        <w:rPr>
          <w:rFonts w:ascii="Times New Roman" w:hAnsi="Times New Roman"/>
          <w:color w:val="00000A"/>
          <w:sz w:val="24"/>
          <w:szCs w:val="24"/>
          <w:lang w:val="en-US" w:eastAsia="sv-SE"/>
        </w:rPr>
        <w:t>1</w:t>
      </w:r>
      <w:r w:rsidR="00231378">
        <w:rPr>
          <w:rFonts w:ascii="Times New Roman" w:hAnsi="Times New Roman"/>
          <w:color w:val="00000A"/>
          <w:sz w:val="24"/>
          <w:szCs w:val="24"/>
          <w:lang w:val="en-US" w:eastAsia="sv-SE"/>
        </w:rPr>
        <w:t>,</w:t>
      </w:r>
      <w:r w:rsidR="009C593F" w:rsidRPr="00231378">
        <w:rPr>
          <w:rFonts w:ascii="Times New Roman" w:hAnsi="Times New Roman"/>
          <w:color w:val="00000A"/>
          <w:sz w:val="24"/>
          <w:szCs w:val="24"/>
          <w:lang w:val="en-US" w:eastAsia="sv-SE"/>
        </w:rPr>
        <w:t xml:space="preserve">600 </w:t>
      </w:r>
      <w:r w:rsidR="00231378">
        <w:rPr>
          <w:rFonts w:ascii="Times New Roman" w:hAnsi="Times New Roman"/>
          <w:color w:val="00000A"/>
          <w:sz w:val="24"/>
          <w:szCs w:val="24"/>
          <w:lang w:val="en-US" w:eastAsia="sv-SE"/>
        </w:rPr>
        <w:t>MW</w:t>
      </w:r>
      <w:r w:rsidR="00F21C72">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w:t>
      </w:r>
    </w:p>
    <w:p w14:paraId="24530668" w14:textId="0B40BA00"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ANNICA:</w:t>
      </w:r>
      <w:r w:rsidRPr="003B2837">
        <w:rPr>
          <w:rFonts w:ascii="Times New Roman" w:hAnsi="Times New Roman"/>
          <w:color w:val="00000A"/>
          <w:sz w:val="24"/>
          <w:szCs w:val="24"/>
          <w:lang w:val="en-US" w:eastAsia="sv-SE"/>
        </w:rPr>
        <w:tab/>
        <w:t xml:space="preserve">And if we look at the strategic </w:t>
      </w:r>
      <w:r w:rsidR="005464F4">
        <w:rPr>
          <w:rFonts w:ascii="Times New Roman" w:hAnsi="Times New Roman"/>
          <w:color w:val="00000A"/>
          <w:sz w:val="24"/>
          <w:szCs w:val="24"/>
          <w:lang w:val="en-US" w:eastAsia="sv-SE"/>
        </w:rPr>
        <w:t>a</w:t>
      </w:r>
      <w:r w:rsidR="005464F4" w:rsidRPr="003B2837">
        <w:rPr>
          <w:rFonts w:ascii="Times New Roman" w:hAnsi="Times New Roman"/>
          <w:color w:val="00000A"/>
          <w:sz w:val="24"/>
          <w:szCs w:val="24"/>
          <w:lang w:val="en-US" w:eastAsia="sv-SE"/>
        </w:rPr>
        <w:t>genda,</w:t>
      </w:r>
      <w:r w:rsidRPr="003B2837">
        <w:rPr>
          <w:rFonts w:ascii="Times New Roman" w:hAnsi="Times New Roman"/>
          <w:color w:val="00000A"/>
          <w:sz w:val="24"/>
          <w:szCs w:val="24"/>
          <w:lang w:val="en-US" w:eastAsia="sv-SE"/>
        </w:rPr>
        <w:t xml:space="preserve"> we see that the pipeline of projects that we have announced right now and the opportunities that we have, will get us to the level of 15% EBIT over the cycle, and then growing our business as an outline. The divestment of paper of course will make sure that we increase the resilience of the company, also in less strong macroeconomic environment. And I believe that with the actions that we have in our portfolio that we will be able to live up to these ambitions, within this time frame, as you stated. </w:t>
      </w:r>
    </w:p>
    <w:p w14:paraId="20299C20" w14:textId="2B8F8827"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OPERATOR:</w:t>
      </w:r>
      <w:r w:rsidRPr="003B2837">
        <w:rPr>
          <w:rFonts w:ascii="Times New Roman" w:hAnsi="Times New Roman"/>
          <w:color w:val="00000A"/>
          <w:sz w:val="24"/>
          <w:szCs w:val="24"/>
          <w:lang w:val="en-US" w:eastAsia="sv-SE"/>
        </w:rPr>
        <w:tab/>
        <w:t>Thank you. Our next question comes from the line of Justin Jordan from B</w:t>
      </w:r>
      <w:r w:rsidR="006B2D68">
        <w:rPr>
          <w:rFonts w:ascii="Times New Roman" w:hAnsi="Times New Roman"/>
          <w:color w:val="00000A"/>
          <w:sz w:val="24"/>
          <w:szCs w:val="24"/>
          <w:lang w:val="en-US" w:eastAsia="sv-SE"/>
        </w:rPr>
        <w:t>NP</w:t>
      </w:r>
      <w:r w:rsidRPr="003B2837">
        <w:rPr>
          <w:rFonts w:ascii="Times New Roman" w:hAnsi="Times New Roman"/>
          <w:color w:val="00000A"/>
          <w:sz w:val="24"/>
          <w:szCs w:val="24"/>
          <w:lang w:val="en-US" w:eastAsia="sv-SE"/>
        </w:rPr>
        <w:t xml:space="preserve"> </w:t>
      </w:r>
      <w:r w:rsidR="009C593F">
        <w:rPr>
          <w:rFonts w:ascii="Times New Roman" w:hAnsi="Times New Roman"/>
          <w:color w:val="00000A"/>
          <w:sz w:val="24"/>
          <w:szCs w:val="24"/>
          <w:lang w:val="en-US" w:eastAsia="sv-SE"/>
        </w:rPr>
        <w:t>Exane</w:t>
      </w:r>
      <w:r w:rsidRPr="003B2837">
        <w:rPr>
          <w:rFonts w:ascii="Times New Roman" w:hAnsi="Times New Roman"/>
          <w:color w:val="00000A"/>
          <w:sz w:val="24"/>
          <w:szCs w:val="24"/>
          <w:lang w:val="en-US" w:eastAsia="sv-SE"/>
        </w:rPr>
        <w:t>.  Please go ahead. Your line is now open.</w:t>
      </w:r>
    </w:p>
    <w:p w14:paraId="77573104" w14:textId="40371868"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JUSTIN:</w:t>
      </w:r>
      <w:r w:rsidRPr="003B2837">
        <w:rPr>
          <w:rFonts w:ascii="Times New Roman" w:hAnsi="Times New Roman"/>
          <w:color w:val="00000A"/>
          <w:sz w:val="24"/>
          <w:szCs w:val="24"/>
          <w:lang w:val="en-US" w:eastAsia="sv-SE"/>
        </w:rPr>
        <w:tab/>
        <w:t>Good afternoon, everyone. I've got two different questions. Firstly</w:t>
      </w:r>
      <w:r w:rsidR="00B8402F">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on slide 20, your very detailed outlook. I thank you so much for the detail here. I just want to drill down </w:t>
      </w:r>
      <w:r w:rsidR="00A64456">
        <w:rPr>
          <w:rFonts w:ascii="Times New Roman" w:hAnsi="Times New Roman"/>
          <w:color w:val="00000A"/>
          <w:sz w:val="24"/>
          <w:szCs w:val="24"/>
          <w:lang w:val="en-US" w:eastAsia="sv-SE"/>
        </w:rPr>
        <w:t>a</w:t>
      </w:r>
      <w:r w:rsidRPr="003B2837">
        <w:rPr>
          <w:rFonts w:ascii="Times New Roman" w:hAnsi="Times New Roman"/>
          <w:color w:val="00000A"/>
          <w:sz w:val="24"/>
          <w:szCs w:val="24"/>
          <w:lang w:val="en-US" w:eastAsia="sv-SE"/>
        </w:rPr>
        <w:t xml:space="preserve"> little bit specifically on consumer boards </w:t>
      </w:r>
      <w:r w:rsidR="00031508">
        <w:rPr>
          <w:rFonts w:ascii="Times New Roman" w:hAnsi="Times New Roman"/>
          <w:color w:val="00000A"/>
          <w:sz w:val="24"/>
          <w:szCs w:val="24"/>
          <w:lang w:val="en-US" w:eastAsia="sv-SE"/>
        </w:rPr>
        <w:t xml:space="preserve">demand </w:t>
      </w:r>
      <w:r w:rsidR="00EE0F98">
        <w:rPr>
          <w:rFonts w:ascii="Times New Roman" w:hAnsi="Times New Roman"/>
          <w:color w:val="00000A"/>
          <w:sz w:val="24"/>
          <w:szCs w:val="24"/>
          <w:lang w:val="en-US" w:eastAsia="sv-SE"/>
        </w:rPr>
        <w:t xml:space="preserve">which is very </w:t>
      </w:r>
      <w:r w:rsidRPr="003B2837">
        <w:rPr>
          <w:rFonts w:ascii="Times New Roman" w:hAnsi="Times New Roman"/>
          <w:color w:val="00000A"/>
          <w:sz w:val="24"/>
          <w:szCs w:val="24"/>
          <w:lang w:val="en-US" w:eastAsia="sv-SE"/>
        </w:rPr>
        <w:t>reassuring. Just</w:t>
      </w:r>
      <w:r w:rsidR="00906428">
        <w:rPr>
          <w:rFonts w:ascii="Times New Roman" w:hAnsi="Times New Roman"/>
          <w:color w:val="00000A"/>
          <w:sz w:val="24"/>
          <w:szCs w:val="24"/>
          <w:lang w:val="en-US" w:eastAsia="sv-SE"/>
        </w:rPr>
        <w:t xml:space="preserve"> on</w:t>
      </w:r>
      <w:r w:rsidRPr="003B2837">
        <w:rPr>
          <w:rFonts w:ascii="Times New Roman" w:hAnsi="Times New Roman"/>
          <w:color w:val="00000A"/>
          <w:sz w:val="24"/>
          <w:szCs w:val="24"/>
          <w:lang w:val="en-US" w:eastAsia="sv-SE"/>
        </w:rPr>
        <w:t xml:space="preserve"> </w:t>
      </w:r>
      <w:r w:rsidR="00031508">
        <w:rPr>
          <w:rFonts w:ascii="Times New Roman" w:hAnsi="Times New Roman"/>
          <w:color w:val="00000A"/>
          <w:sz w:val="24"/>
          <w:szCs w:val="24"/>
          <w:lang w:val="en-US" w:eastAsia="sv-SE"/>
        </w:rPr>
        <w:t>your</w:t>
      </w:r>
      <w:r w:rsidR="00B927D9">
        <w:rPr>
          <w:rFonts w:ascii="Times New Roman" w:hAnsi="Times New Roman"/>
          <w:color w:val="00000A"/>
          <w:sz w:val="24"/>
          <w:szCs w:val="24"/>
          <w:lang w:val="en-US" w:eastAsia="sv-SE"/>
        </w:rPr>
        <w:t xml:space="preserve"> </w:t>
      </w:r>
      <w:r w:rsidRPr="003B2837">
        <w:rPr>
          <w:rFonts w:ascii="Times New Roman" w:hAnsi="Times New Roman"/>
          <w:color w:val="00000A"/>
          <w:sz w:val="24"/>
          <w:szCs w:val="24"/>
          <w:lang w:val="en-US" w:eastAsia="sv-SE"/>
        </w:rPr>
        <w:t>comment on the sort of timeline between cost inflation and</w:t>
      </w:r>
      <w:r w:rsidR="00F21C72">
        <w:rPr>
          <w:rFonts w:ascii="Times New Roman" w:hAnsi="Times New Roman"/>
          <w:color w:val="00000A"/>
          <w:sz w:val="24"/>
          <w:szCs w:val="24"/>
          <w:lang w:val="en-US" w:eastAsia="sv-SE"/>
        </w:rPr>
        <w:t xml:space="preserve"> </w:t>
      </w:r>
      <w:r w:rsidR="00031508">
        <w:rPr>
          <w:rFonts w:ascii="Times New Roman" w:hAnsi="Times New Roman"/>
          <w:color w:val="00000A"/>
          <w:sz w:val="24"/>
          <w:szCs w:val="24"/>
          <w:lang w:val="en-US" w:eastAsia="sv-SE"/>
        </w:rPr>
        <w:t>recouping that price</w:t>
      </w:r>
      <w:r w:rsidR="003F41D2">
        <w:rPr>
          <w:rFonts w:ascii="Times New Roman" w:hAnsi="Times New Roman"/>
          <w:color w:val="00000A"/>
          <w:sz w:val="24"/>
          <w:szCs w:val="24"/>
          <w:lang w:val="en-US" w:eastAsia="sv-SE"/>
        </w:rPr>
        <w:t xml:space="preserve"> </w:t>
      </w:r>
      <w:r w:rsidR="00031508">
        <w:rPr>
          <w:rFonts w:ascii="Times New Roman" w:hAnsi="Times New Roman"/>
          <w:color w:val="00000A"/>
          <w:sz w:val="24"/>
          <w:szCs w:val="24"/>
          <w:lang w:val="en-US" w:eastAsia="sv-SE"/>
        </w:rPr>
        <w:t>wise</w:t>
      </w:r>
      <w:r w:rsidRPr="003B2837">
        <w:rPr>
          <w:rFonts w:ascii="Times New Roman" w:hAnsi="Times New Roman"/>
          <w:color w:val="00000A"/>
          <w:sz w:val="24"/>
          <w:szCs w:val="24"/>
          <w:lang w:val="en-US" w:eastAsia="sv-SE"/>
        </w:rPr>
        <w:t xml:space="preserve">. Are you more cautious on your pricing </w:t>
      </w:r>
      <w:r w:rsidR="00E05833">
        <w:rPr>
          <w:rFonts w:ascii="Times New Roman" w:hAnsi="Times New Roman"/>
          <w:color w:val="00000A"/>
          <w:sz w:val="24"/>
          <w:szCs w:val="24"/>
          <w:lang w:val="en-US" w:eastAsia="sv-SE"/>
        </w:rPr>
        <w:t xml:space="preserve">power going forward </w:t>
      </w:r>
      <w:r w:rsidRPr="003B2837">
        <w:rPr>
          <w:rFonts w:ascii="Times New Roman" w:hAnsi="Times New Roman"/>
          <w:color w:val="00000A"/>
          <w:sz w:val="24"/>
          <w:szCs w:val="24"/>
          <w:lang w:val="en-US" w:eastAsia="sv-SE"/>
        </w:rPr>
        <w:t xml:space="preserve">relative to history here or should we think about this as just </w:t>
      </w:r>
      <w:r w:rsidR="007E5831">
        <w:rPr>
          <w:rFonts w:ascii="Times New Roman" w:hAnsi="Times New Roman"/>
          <w:color w:val="00000A"/>
          <w:sz w:val="24"/>
          <w:szCs w:val="24"/>
          <w:lang w:val="en-US" w:eastAsia="sv-SE"/>
        </w:rPr>
        <w:t>as a time</w:t>
      </w:r>
      <w:r w:rsidR="008E2AFD">
        <w:rPr>
          <w:rFonts w:ascii="Times New Roman" w:hAnsi="Times New Roman"/>
          <w:color w:val="00000A"/>
          <w:sz w:val="24"/>
          <w:szCs w:val="24"/>
          <w:lang w:val="en-US" w:eastAsia="sv-SE"/>
        </w:rPr>
        <w:t xml:space="preserve"> </w:t>
      </w:r>
      <w:r w:rsidR="00F21C72">
        <w:rPr>
          <w:rFonts w:ascii="Times New Roman" w:hAnsi="Times New Roman"/>
          <w:color w:val="00000A"/>
          <w:sz w:val="24"/>
          <w:szCs w:val="24"/>
          <w:lang w:val="en-US" w:eastAsia="sv-SE"/>
        </w:rPr>
        <w:t>lag</w:t>
      </w:r>
      <w:r w:rsidR="007E5831">
        <w:rPr>
          <w:rFonts w:ascii="Times New Roman" w:hAnsi="Times New Roman"/>
          <w:color w:val="00000A"/>
          <w:sz w:val="24"/>
          <w:szCs w:val="24"/>
          <w:lang w:val="en-US" w:eastAsia="sv-SE"/>
        </w:rPr>
        <w:t xml:space="preserve"> issue</w:t>
      </w:r>
      <w:r w:rsidR="00791E39">
        <w:rPr>
          <w:rFonts w:ascii="Times New Roman" w:hAnsi="Times New Roman"/>
          <w:color w:val="00000A"/>
          <w:sz w:val="24"/>
          <w:szCs w:val="24"/>
          <w:lang w:val="en-US" w:eastAsia="sv-SE"/>
        </w:rPr>
        <w:t>,</w:t>
      </w:r>
      <w:r w:rsidR="007E5831">
        <w:rPr>
          <w:rFonts w:ascii="Times New Roman" w:hAnsi="Times New Roman"/>
          <w:color w:val="00000A"/>
          <w:sz w:val="24"/>
          <w:szCs w:val="24"/>
          <w:lang w:val="en-US" w:eastAsia="sv-SE"/>
        </w:rPr>
        <w:t xml:space="preserve"> </w:t>
      </w:r>
      <w:r w:rsidR="00791E39">
        <w:rPr>
          <w:rFonts w:ascii="Times New Roman" w:hAnsi="Times New Roman"/>
          <w:color w:val="00000A"/>
          <w:sz w:val="24"/>
          <w:szCs w:val="24"/>
          <w:lang w:val="en-US" w:eastAsia="sv-SE"/>
        </w:rPr>
        <w:t>a</w:t>
      </w:r>
      <w:r w:rsidRPr="003B2837">
        <w:rPr>
          <w:rFonts w:ascii="Times New Roman" w:hAnsi="Times New Roman"/>
          <w:color w:val="00000A"/>
          <w:sz w:val="24"/>
          <w:szCs w:val="24"/>
          <w:lang w:val="en-US" w:eastAsia="sv-SE"/>
        </w:rPr>
        <w:t>nd then secondly just on the news on the</w:t>
      </w:r>
      <w:r w:rsidR="00F6177B">
        <w:rPr>
          <w:rFonts w:ascii="Times New Roman" w:hAnsi="Times New Roman"/>
          <w:color w:val="00000A"/>
          <w:sz w:val="24"/>
          <w:szCs w:val="24"/>
          <w:lang w:val="en-US" w:eastAsia="sv-SE"/>
        </w:rPr>
        <w:t xml:space="preserve"> extra </w:t>
      </w:r>
      <w:r w:rsidR="00F21C72">
        <w:rPr>
          <w:rFonts w:ascii="Times New Roman" w:hAnsi="Times New Roman"/>
          <w:color w:val="00000A"/>
          <w:sz w:val="24"/>
          <w:szCs w:val="24"/>
          <w:lang w:val="en-US" w:eastAsia="sv-SE"/>
        </w:rPr>
        <w:t>billion</w:t>
      </w:r>
      <w:r w:rsidR="00F6177B">
        <w:rPr>
          <w:rFonts w:ascii="Times New Roman" w:hAnsi="Times New Roman"/>
          <w:color w:val="00000A"/>
          <w:sz w:val="24"/>
          <w:szCs w:val="24"/>
          <w:lang w:val="en-US" w:eastAsia="sv-SE"/>
        </w:rPr>
        <w:t xml:space="preserve"> on the </w:t>
      </w:r>
      <w:proofErr w:type="gramStart"/>
      <w:r w:rsidR="00F6177B">
        <w:rPr>
          <w:rFonts w:ascii="Times New Roman" w:hAnsi="Times New Roman"/>
          <w:color w:val="00000A"/>
          <w:sz w:val="24"/>
          <w:szCs w:val="24"/>
          <w:lang w:val="en-US" w:eastAsia="sv-SE"/>
        </w:rPr>
        <w:t>capex</w:t>
      </w:r>
      <w:r w:rsidR="00F21C72">
        <w:rPr>
          <w:rFonts w:ascii="Times New Roman" w:hAnsi="Times New Roman"/>
          <w:color w:val="00000A"/>
          <w:sz w:val="24"/>
          <w:szCs w:val="24"/>
          <w:lang w:val="en-US" w:eastAsia="sv-SE"/>
        </w:rPr>
        <w:t>.</w:t>
      </w:r>
      <w:proofErr w:type="gramEnd"/>
      <w:r w:rsidRPr="003B2837">
        <w:rPr>
          <w:rFonts w:ascii="Times New Roman" w:hAnsi="Times New Roman"/>
          <w:color w:val="00000A"/>
          <w:sz w:val="24"/>
          <w:szCs w:val="24"/>
          <w:lang w:val="en-US" w:eastAsia="sv-SE"/>
        </w:rPr>
        <w:t xml:space="preserve"> I guess really </w:t>
      </w:r>
      <w:r w:rsidR="00B83689">
        <w:rPr>
          <w:rFonts w:ascii="Times New Roman" w:hAnsi="Times New Roman"/>
          <w:color w:val="00000A"/>
          <w:sz w:val="24"/>
          <w:szCs w:val="24"/>
          <w:lang w:val="en-US" w:eastAsia="sv-SE"/>
        </w:rPr>
        <w:t>a question to Seppo</w:t>
      </w:r>
      <w:r w:rsidRPr="003B2837">
        <w:rPr>
          <w:rFonts w:ascii="Times New Roman" w:hAnsi="Times New Roman"/>
          <w:color w:val="00000A"/>
          <w:sz w:val="24"/>
          <w:szCs w:val="24"/>
          <w:lang w:val="en-US" w:eastAsia="sv-SE"/>
        </w:rPr>
        <w:t xml:space="preserve">. How should we think about the phasing of that in </w:t>
      </w:r>
      <w:r w:rsidR="00B83689">
        <w:rPr>
          <w:rFonts w:ascii="Times New Roman" w:hAnsi="Times New Roman"/>
          <w:color w:val="00000A"/>
          <w:sz w:val="24"/>
          <w:szCs w:val="24"/>
          <w:lang w:val="en-US" w:eastAsia="sv-SE"/>
        </w:rPr>
        <w:t>2023</w:t>
      </w:r>
      <w:r w:rsidRPr="003B2837">
        <w:rPr>
          <w:rFonts w:ascii="Times New Roman" w:hAnsi="Times New Roman"/>
          <w:color w:val="00000A"/>
          <w:sz w:val="24"/>
          <w:szCs w:val="24"/>
          <w:lang w:val="en-US" w:eastAsia="sv-SE"/>
        </w:rPr>
        <w:t xml:space="preserve"> to </w:t>
      </w:r>
      <w:r w:rsidR="00B83689">
        <w:rPr>
          <w:rFonts w:ascii="Times New Roman" w:hAnsi="Times New Roman"/>
          <w:color w:val="00000A"/>
          <w:sz w:val="24"/>
          <w:szCs w:val="24"/>
          <w:lang w:val="en-US" w:eastAsia="sv-SE"/>
        </w:rPr>
        <w:t>2025</w:t>
      </w:r>
      <w:r w:rsidRPr="003B2837">
        <w:rPr>
          <w:rFonts w:ascii="Times New Roman" w:hAnsi="Times New Roman"/>
          <w:color w:val="00000A"/>
          <w:sz w:val="24"/>
          <w:szCs w:val="24"/>
          <w:lang w:val="en-US" w:eastAsia="sv-SE"/>
        </w:rPr>
        <w:t xml:space="preserve">, should the </w:t>
      </w:r>
      <w:r w:rsidR="00B83689">
        <w:rPr>
          <w:rFonts w:ascii="Times New Roman" w:hAnsi="Times New Roman"/>
          <w:color w:val="00000A"/>
          <w:sz w:val="24"/>
          <w:szCs w:val="24"/>
          <w:lang w:val="en-US" w:eastAsia="sv-SE"/>
        </w:rPr>
        <w:t>main</w:t>
      </w:r>
      <w:r w:rsidRPr="003B2837">
        <w:rPr>
          <w:rFonts w:ascii="Times New Roman" w:hAnsi="Times New Roman"/>
          <w:color w:val="00000A"/>
          <w:sz w:val="24"/>
          <w:szCs w:val="24"/>
          <w:lang w:val="en-US" w:eastAsia="sv-SE"/>
        </w:rPr>
        <w:t xml:space="preserve"> </w:t>
      </w:r>
      <w:r w:rsidRPr="003B2837">
        <w:rPr>
          <w:rFonts w:ascii="Times New Roman" w:hAnsi="Times New Roman"/>
          <w:color w:val="00000A"/>
          <w:sz w:val="24"/>
          <w:szCs w:val="24"/>
          <w:lang w:val="en-US" w:eastAsia="sv-SE"/>
        </w:rPr>
        <w:lastRenderedPageBreak/>
        <w:t xml:space="preserve">capex be in </w:t>
      </w:r>
      <w:r w:rsidR="00B83689">
        <w:rPr>
          <w:rFonts w:ascii="Times New Roman" w:hAnsi="Times New Roman"/>
          <w:color w:val="00000A"/>
          <w:sz w:val="24"/>
          <w:szCs w:val="24"/>
          <w:lang w:val="en-US" w:eastAsia="sv-SE"/>
        </w:rPr>
        <w:t>20</w:t>
      </w:r>
      <w:r w:rsidRPr="003B2837">
        <w:rPr>
          <w:rFonts w:ascii="Times New Roman" w:hAnsi="Times New Roman"/>
          <w:color w:val="00000A"/>
          <w:sz w:val="24"/>
          <w:szCs w:val="24"/>
          <w:lang w:val="en-US" w:eastAsia="sv-SE"/>
        </w:rPr>
        <w:t xml:space="preserve">23 and </w:t>
      </w:r>
      <w:r w:rsidR="00B83689">
        <w:rPr>
          <w:rFonts w:ascii="Times New Roman" w:hAnsi="Times New Roman"/>
          <w:color w:val="00000A"/>
          <w:sz w:val="24"/>
          <w:szCs w:val="24"/>
          <w:lang w:val="en-US" w:eastAsia="sv-SE"/>
        </w:rPr>
        <w:t>20</w:t>
      </w:r>
      <w:r w:rsidRPr="003B2837">
        <w:rPr>
          <w:rFonts w:ascii="Times New Roman" w:hAnsi="Times New Roman"/>
          <w:color w:val="00000A"/>
          <w:sz w:val="24"/>
          <w:szCs w:val="24"/>
          <w:lang w:val="en-US" w:eastAsia="sv-SE"/>
        </w:rPr>
        <w:t xml:space="preserve">24 </w:t>
      </w:r>
      <w:r w:rsidR="00B83689">
        <w:rPr>
          <w:rFonts w:ascii="Times New Roman" w:hAnsi="Times New Roman"/>
          <w:color w:val="00000A"/>
          <w:sz w:val="24"/>
          <w:szCs w:val="24"/>
          <w:lang w:val="en-US" w:eastAsia="sv-SE"/>
        </w:rPr>
        <w:t>or</w:t>
      </w:r>
      <w:r w:rsidRPr="003B2837">
        <w:rPr>
          <w:rFonts w:ascii="Times New Roman" w:hAnsi="Times New Roman"/>
          <w:color w:val="00000A"/>
          <w:sz w:val="24"/>
          <w:szCs w:val="24"/>
          <w:lang w:val="en-US" w:eastAsia="sv-SE"/>
        </w:rPr>
        <w:t xml:space="preserve"> in </w:t>
      </w:r>
      <w:r w:rsidR="00B83689">
        <w:rPr>
          <w:rFonts w:ascii="Times New Roman" w:hAnsi="Times New Roman"/>
          <w:color w:val="00000A"/>
          <w:sz w:val="24"/>
          <w:szCs w:val="24"/>
          <w:lang w:val="en-US" w:eastAsia="sv-SE"/>
        </w:rPr>
        <w:t>20</w:t>
      </w:r>
      <w:r w:rsidRPr="003B2837">
        <w:rPr>
          <w:rFonts w:ascii="Times New Roman" w:hAnsi="Times New Roman"/>
          <w:color w:val="00000A"/>
          <w:sz w:val="24"/>
          <w:szCs w:val="24"/>
          <w:lang w:val="en-US" w:eastAsia="sv-SE"/>
        </w:rPr>
        <w:t xml:space="preserve">25? </w:t>
      </w:r>
      <w:r w:rsidR="00B83689">
        <w:rPr>
          <w:rFonts w:ascii="Times New Roman" w:hAnsi="Times New Roman"/>
          <w:color w:val="00000A"/>
          <w:sz w:val="24"/>
          <w:szCs w:val="24"/>
          <w:lang w:val="en-US" w:eastAsia="sv-SE"/>
        </w:rPr>
        <w:t>C</w:t>
      </w:r>
      <w:r w:rsidRPr="003B2837">
        <w:rPr>
          <w:rFonts w:ascii="Times New Roman" w:hAnsi="Times New Roman"/>
          <w:color w:val="00000A"/>
          <w:sz w:val="24"/>
          <w:szCs w:val="24"/>
          <w:lang w:val="en-US" w:eastAsia="sv-SE"/>
        </w:rPr>
        <w:t>ould you help us understand the 63 million of interest charge in Q3</w:t>
      </w:r>
      <w:r w:rsidR="00791E39">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It's </w:t>
      </w:r>
      <w:r w:rsidR="00C37822">
        <w:rPr>
          <w:rFonts w:ascii="Times New Roman" w:hAnsi="Times New Roman"/>
          <w:color w:val="00000A"/>
          <w:sz w:val="24"/>
          <w:szCs w:val="24"/>
          <w:lang w:val="en-US" w:eastAsia="sv-SE"/>
        </w:rPr>
        <w:t>a</w:t>
      </w:r>
      <w:r w:rsidRPr="003B2837">
        <w:rPr>
          <w:rFonts w:ascii="Times New Roman" w:hAnsi="Times New Roman"/>
          <w:color w:val="00000A"/>
          <w:sz w:val="24"/>
          <w:szCs w:val="24"/>
          <w:lang w:val="en-US" w:eastAsia="sv-SE"/>
        </w:rPr>
        <w:t xml:space="preserve"> little bit higher than </w:t>
      </w:r>
      <w:r w:rsidR="00C37822">
        <w:rPr>
          <w:rFonts w:ascii="Times New Roman" w:hAnsi="Times New Roman"/>
          <w:color w:val="00000A"/>
          <w:sz w:val="24"/>
          <w:szCs w:val="24"/>
          <w:lang w:val="en-US" w:eastAsia="sv-SE"/>
        </w:rPr>
        <w:t>at</w:t>
      </w:r>
      <w:r w:rsidRPr="003B2837">
        <w:rPr>
          <w:rFonts w:ascii="Times New Roman" w:hAnsi="Times New Roman"/>
          <w:color w:val="00000A"/>
          <w:sz w:val="24"/>
          <w:szCs w:val="24"/>
          <w:lang w:val="en-US" w:eastAsia="sv-SE"/>
        </w:rPr>
        <w:t xml:space="preserve"> normal quarter. Are there any one</w:t>
      </w:r>
      <w:r w:rsidR="00B8402F">
        <w:rPr>
          <w:rFonts w:ascii="Times New Roman" w:hAnsi="Times New Roman"/>
          <w:color w:val="00000A"/>
          <w:sz w:val="24"/>
          <w:szCs w:val="24"/>
          <w:lang w:val="en-US" w:eastAsia="sv-SE"/>
        </w:rPr>
        <w:t xml:space="preserve">-offs </w:t>
      </w:r>
      <w:r w:rsidRPr="003B2837">
        <w:rPr>
          <w:rFonts w:ascii="Times New Roman" w:hAnsi="Times New Roman"/>
          <w:color w:val="00000A"/>
          <w:sz w:val="24"/>
          <w:szCs w:val="24"/>
          <w:lang w:val="en-US" w:eastAsia="sv-SE"/>
        </w:rPr>
        <w:t xml:space="preserve">in there or is this just symptom of rising interest </w:t>
      </w:r>
      <w:r w:rsidR="005464F4" w:rsidRPr="003B2837">
        <w:rPr>
          <w:rFonts w:ascii="Times New Roman" w:hAnsi="Times New Roman"/>
          <w:color w:val="00000A"/>
          <w:sz w:val="24"/>
          <w:szCs w:val="24"/>
          <w:lang w:val="en-US" w:eastAsia="sv-SE"/>
        </w:rPr>
        <w:t>rates?</w:t>
      </w:r>
    </w:p>
    <w:p w14:paraId="67006BE6" w14:textId="19B9FF25"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ANNICA:</w:t>
      </w:r>
      <w:r w:rsidRPr="003B2837">
        <w:rPr>
          <w:rFonts w:ascii="Times New Roman" w:hAnsi="Times New Roman"/>
          <w:color w:val="00000A"/>
          <w:sz w:val="24"/>
          <w:szCs w:val="24"/>
          <w:lang w:val="en-US" w:eastAsia="sv-SE"/>
        </w:rPr>
        <w:tab/>
        <w:t>Thank you for the questions. I can start then with consumer board. And you're right</w:t>
      </w:r>
      <w:r w:rsidR="00B83689">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w:t>
      </w:r>
      <w:r w:rsidR="00B83689">
        <w:rPr>
          <w:rFonts w:ascii="Times New Roman" w:hAnsi="Times New Roman"/>
          <w:color w:val="00000A"/>
          <w:sz w:val="24"/>
          <w:szCs w:val="24"/>
          <w:lang w:val="en-US" w:eastAsia="sv-SE"/>
        </w:rPr>
        <w:t>i</w:t>
      </w:r>
      <w:r w:rsidRPr="003B2837">
        <w:rPr>
          <w:rFonts w:ascii="Times New Roman" w:hAnsi="Times New Roman"/>
          <w:color w:val="00000A"/>
          <w:sz w:val="24"/>
          <w:szCs w:val="24"/>
          <w:lang w:val="en-US" w:eastAsia="sv-SE"/>
        </w:rPr>
        <w:t xml:space="preserve">t is </w:t>
      </w:r>
      <w:r w:rsidR="00C37822">
        <w:rPr>
          <w:rFonts w:ascii="Times New Roman" w:hAnsi="Times New Roman"/>
          <w:color w:val="00000A"/>
          <w:sz w:val="24"/>
          <w:szCs w:val="24"/>
          <w:lang w:val="en-US" w:eastAsia="sv-SE"/>
        </w:rPr>
        <w:t>at</w:t>
      </w:r>
      <w:r w:rsidRPr="003B2837">
        <w:rPr>
          <w:rFonts w:ascii="Times New Roman" w:hAnsi="Times New Roman"/>
          <w:color w:val="00000A"/>
          <w:sz w:val="24"/>
          <w:szCs w:val="24"/>
          <w:lang w:val="en-US" w:eastAsia="sv-SE"/>
        </w:rPr>
        <w:t xml:space="preserve"> timing issue, because we have strong demand. We see that the end users in consumer boarding liquid and in food packaging are end uses that are resilient. And we have full order books. So</w:t>
      </w:r>
      <w:r w:rsidR="00B8402F">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this has to do with the contractual structure of the business as such. The contracts range from one year to three </w:t>
      </w:r>
      <w:r w:rsidR="00B8402F" w:rsidRPr="003B2837">
        <w:rPr>
          <w:rFonts w:ascii="Times New Roman" w:hAnsi="Times New Roman"/>
          <w:color w:val="00000A"/>
          <w:sz w:val="24"/>
          <w:szCs w:val="24"/>
          <w:lang w:val="en-US" w:eastAsia="sv-SE"/>
        </w:rPr>
        <w:t>years</w:t>
      </w:r>
      <w:r w:rsidRPr="003B2837">
        <w:rPr>
          <w:rFonts w:ascii="Times New Roman" w:hAnsi="Times New Roman"/>
          <w:color w:val="00000A"/>
          <w:sz w:val="24"/>
          <w:szCs w:val="24"/>
          <w:lang w:val="en-US" w:eastAsia="sv-SE"/>
        </w:rPr>
        <w:t>, and of course when we have had this kind of very short-term high shocks of energy increased prices, it is difficult to compensate immediately. But as the contracts expire and we have some contracts in Q4 expiring and moving on in Q1 and so on, we of course take the necessary discussions with the customer</w:t>
      </w:r>
      <w:r w:rsidR="00B83689">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 So</w:t>
      </w:r>
      <w:r w:rsidR="00B8402F">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it's not </w:t>
      </w:r>
      <w:r w:rsidR="00C37822">
        <w:rPr>
          <w:rFonts w:ascii="Times New Roman" w:hAnsi="Times New Roman"/>
          <w:color w:val="00000A"/>
          <w:sz w:val="24"/>
          <w:szCs w:val="24"/>
          <w:lang w:val="en-US" w:eastAsia="sv-SE"/>
        </w:rPr>
        <w:t>a</w:t>
      </w:r>
      <w:r w:rsidRPr="003B2837">
        <w:rPr>
          <w:rFonts w:ascii="Times New Roman" w:hAnsi="Times New Roman"/>
          <w:color w:val="00000A"/>
          <w:sz w:val="24"/>
          <w:szCs w:val="24"/>
          <w:lang w:val="en-US" w:eastAsia="sv-SE"/>
        </w:rPr>
        <w:t xml:space="preserve"> question of pricing power. We are one of the largest players here on the </w:t>
      </w:r>
      <w:r w:rsidR="00B8402F" w:rsidRPr="003B2837">
        <w:rPr>
          <w:rFonts w:ascii="Times New Roman" w:hAnsi="Times New Roman"/>
          <w:color w:val="00000A"/>
          <w:sz w:val="24"/>
          <w:szCs w:val="24"/>
          <w:lang w:val="en-US" w:eastAsia="sv-SE"/>
        </w:rPr>
        <w:t>market and</w:t>
      </w:r>
      <w:r w:rsidRPr="003B2837">
        <w:rPr>
          <w:rFonts w:ascii="Times New Roman" w:hAnsi="Times New Roman"/>
          <w:color w:val="00000A"/>
          <w:sz w:val="24"/>
          <w:szCs w:val="24"/>
          <w:lang w:val="en-US" w:eastAsia="sv-SE"/>
        </w:rPr>
        <w:t xml:space="preserve"> have strong market share. So</w:t>
      </w:r>
      <w:r w:rsidR="00B8402F">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it's more </w:t>
      </w:r>
      <w:r w:rsidR="0060480B">
        <w:rPr>
          <w:rFonts w:ascii="Times New Roman" w:hAnsi="Times New Roman"/>
          <w:color w:val="00000A"/>
          <w:sz w:val="24"/>
          <w:szCs w:val="24"/>
          <w:lang w:val="en-US" w:eastAsia="sv-SE"/>
        </w:rPr>
        <w:t xml:space="preserve">a </w:t>
      </w:r>
      <w:r w:rsidRPr="003B2837">
        <w:rPr>
          <w:rFonts w:ascii="Times New Roman" w:hAnsi="Times New Roman"/>
          <w:color w:val="00000A"/>
          <w:sz w:val="24"/>
          <w:szCs w:val="24"/>
          <w:lang w:val="en-US" w:eastAsia="sv-SE"/>
        </w:rPr>
        <w:t xml:space="preserve">timing issue. </w:t>
      </w:r>
    </w:p>
    <w:p w14:paraId="163843BA" w14:textId="7D3ED0C6"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SEPPO:</w:t>
      </w:r>
      <w:r w:rsidRPr="003B2837">
        <w:rPr>
          <w:rFonts w:ascii="Times New Roman" w:hAnsi="Times New Roman"/>
          <w:color w:val="00000A"/>
          <w:sz w:val="24"/>
          <w:szCs w:val="24"/>
          <w:lang w:val="en-US" w:eastAsia="sv-SE"/>
        </w:rPr>
        <w:tab/>
        <w:t xml:space="preserve"> </w:t>
      </w:r>
      <w:r w:rsidR="00A301DE" w:rsidRPr="00B83689">
        <w:rPr>
          <w:rFonts w:ascii="Times New Roman" w:hAnsi="Times New Roman"/>
          <w:color w:val="00000A"/>
          <w:sz w:val="24"/>
          <w:szCs w:val="24"/>
          <w:lang w:val="en-US" w:eastAsia="sv-SE"/>
        </w:rPr>
        <w:t>And then when</w:t>
      </w:r>
      <w:r w:rsidR="00A301DE" w:rsidRPr="008343DB">
        <w:rPr>
          <w:rFonts w:ascii="Times New Roman" w:hAnsi="Times New Roman"/>
          <w:color w:val="00000A"/>
          <w:sz w:val="24"/>
          <w:szCs w:val="24"/>
          <w:lang w:val="en-US" w:eastAsia="sv-SE"/>
        </w:rPr>
        <w:t xml:space="preserve"> it comes to capital expenditure </w:t>
      </w:r>
      <w:r w:rsidRPr="00551D61">
        <w:rPr>
          <w:rFonts w:ascii="Times New Roman" w:hAnsi="Times New Roman"/>
          <w:color w:val="00000A"/>
          <w:sz w:val="24"/>
          <w:szCs w:val="24"/>
          <w:lang w:val="en-US" w:eastAsia="sv-SE"/>
        </w:rPr>
        <w:t>relating to Oulu</w:t>
      </w:r>
      <w:r w:rsidR="00A301DE" w:rsidRPr="00551D61">
        <w:rPr>
          <w:rFonts w:ascii="Times New Roman" w:hAnsi="Times New Roman"/>
          <w:color w:val="00000A"/>
          <w:sz w:val="24"/>
          <w:szCs w:val="24"/>
          <w:lang w:val="en-US" w:eastAsia="sv-SE"/>
        </w:rPr>
        <w:t xml:space="preserve"> and </w:t>
      </w:r>
      <w:r w:rsidR="00791E39" w:rsidRPr="00551D61">
        <w:rPr>
          <w:rFonts w:ascii="Times New Roman" w:hAnsi="Times New Roman"/>
          <w:color w:val="00000A"/>
          <w:sz w:val="24"/>
          <w:szCs w:val="24"/>
          <w:lang w:val="en-US" w:eastAsia="sv-SE"/>
        </w:rPr>
        <w:t>these billion euros</w:t>
      </w:r>
      <w:r w:rsidRPr="00551D61">
        <w:rPr>
          <w:rFonts w:ascii="Times New Roman" w:hAnsi="Times New Roman"/>
          <w:color w:val="00000A"/>
          <w:sz w:val="24"/>
          <w:szCs w:val="24"/>
          <w:lang w:val="en-US" w:eastAsia="sv-SE"/>
        </w:rPr>
        <w:t>. So</w:t>
      </w:r>
      <w:r w:rsidR="00B8402F" w:rsidRPr="00551D61">
        <w:rPr>
          <w:rFonts w:ascii="Times New Roman" w:hAnsi="Times New Roman"/>
          <w:color w:val="00000A"/>
          <w:sz w:val="24"/>
          <w:szCs w:val="24"/>
          <w:lang w:val="en-US" w:eastAsia="sv-SE"/>
        </w:rPr>
        <w:t>,</w:t>
      </w:r>
      <w:r w:rsidRPr="00551D61">
        <w:rPr>
          <w:rFonts w:ascii="Times New Roman" w:hAnsi="Times New Roman"/>
          <w:color w:val="00000A"/>
          <w:sz w:val="24"/>
          <w:szCs w:val="24"/>
          <w:lang w:val="en-US" w:eastAsia="sv-SE"/>
        </w:rPr>
        <w:t xml:space="preserve"> you are right that </w:t>
      </w:r>
      <w:r w:rsidR="00B83689">
        <w:rPr>
          <w:rFonts w:ascii="Times New Roman" w:hAnsi="Times New Roman"/>
          <w:color w:val="00000A"/>
          <w:sz w:val="24"/>
          <w:szCs w:val="24"/>
          <w:lang w:val="en-US" w:eastAsia="sv-SE"/>
        </w:rPr>
        <w:t>20</w:t>
      </w:r>
      <w:r w:rsidR="00B83689" w:rsidRPr="00B83689">
        <w:rPr>
          <w:rFonts w:ascii="Times New Roman" w:hAnsi="Times New Roman"/>
          <w:color w:val="00000A"/>
          <w:sz w:val="24"/>
          <w:szCs w:val="24"/>
          <w:lang w:val="en-US" w:eastAsia="sv-SE"/>
        </w:rPr>
        <w:t>23</w:t>
      </w:r>
      <w:r w:rsidRPr="00B83689">
        <w:rPr>
          <w:rFonts w:ascii="Times New Roman" w:hAnsi="Times New Roman"/>
          <w:color w:val="00000A"/>
          <w:sz w:val="24"/>
          <w:szCs w:val="24"/>
          <w:lang w:val="en-US" w:eastAsia="sv-SE"/>
        </w:rPr>
        <w:t xml:space="preserve">, </w:t>
      </w:r>
      <w:r w:rsidR="00B83689">
        <w:rPr>
          <w:rFonts w:ascii="Times New Roman" w:hAnsi="Times New Roman"/>
          <w:color w:val="00000A"/>
          <w:sz w:val="24"/>
          <w:szCs w:val="24"/>
          <w:lang w:val="en-US" w:eastAsia="sv-SE"/>
        </w:rPr>
        <w:t>20</w:t>
      </w:r>
      <w:r w:rsidRPr="00B83689">
        <w:rPr>
          <w:rFonts w:ascii="Times New Roman" w:hAnsi="Times New Roman"/>
          <w:color w:val="00000A"/>
          <w:sz w:val="24"/>
          <w:szCs w:val="24"/>
          <w:lang w:val="en-US" w:eastAsia="sv-SE"/>
        </w:rPr>
        <w:t>24 are</w:t>
      </w:r>
      <w:r w:rsidR="00EE3B3C" w:rsidRPr="00B83689">
        <w:rPr>
          <w:rFonts w:ascii="Times New Roman" w:hAnsi="Times New Roman"/>
          <w:color w:val="00000A"/>
          <w:sz w:val="24"/>
          <w:szCs w:val="24"/>
          <w:lang w:val="en-US" w:eastAsia="sv-SE"/>
        </w:rPr>
        <w:t xml:space="preserve"> the</w:t>
      </w:r>
      <w:r w:rsidRPr="00B83689">
        <w:rPr>
          <w:rFonts w:ascii="Times New Roman" w:hAnsi="Times New Roman"/>
          <w:color w:val="00000A"/>
          <w:sz w:val="24"/>
          <w:szCs w:val="24"/>
          <w:lang w:val="en-US" w:eastAsia="sv-SE"/>
        </w:rPr>
        <w:t xml:space="preserve"> heavy years, and capex is </w:t>
      </w:r>
      <w:r w:rsidR="00ED3365" w:rsidRPr="00B83689">
        <w:rPr>
          <w:rFonts w:ascii="Times New Roman" w:hAnsi="Times New Roman"/>
          <w:color w:val="00000A"/>
          <w:sz w:val="24"/>
          <w:szCs w:val="24"/>
          <w:lang w:val="en-US" w:eastAsia="sv-SE"/>
        </w:rPr>
        <w:t xml:space="preserve">then </w:t>
      </w:r>
      <w:r w:rsidRPr="00B83689">
        <w:rPr>
          <w:rFonts w:ascii="Times New Roman" w:hAnsi="Times New Roman"/>
          <w:color w:val="00000A"/>
          <w:sz w:val="24"/>
          <w:szCs w:val="24"/>
          <w:lang w:val="en-US" w:eastAsia="sv-SE"/>
        </w:rPr>
        <w:t xml:space="preserve">from 400 to 500 million euros </w:t>
      </w:r>
      <w:r w:rsidR="00B83689">
        <w:rPr>
          <w:rFonts w:ascii="Times New Roman" w:hAnsi="Times New Roman"/>
          <w:color w:val="00000A"/>
          <w:sz w:val="24"/>
          <w:szCs w:val="24"/>
          <w:lang w:val="en-US" w:eastAsia="sv-SE"/>
        </w:rPr>
        <w:t xml:space="preserve">per </w:t>
      </w:r>
      <w:r w:rsidRPr="00B83689">
        <w:rPr>
          <w:rFonts w:ascii="Times New Roman" w:hAnsi="Times New Roman"/>
          <w:color w:val="00000A"/>
          <w:sz w:val="24"/>
          <w:szCs w:val="24"/>
          <w:lang w:val="en-US" w:eastAsia="sv-SE"/>
        </w:rPr>
        <w:t xml:space="preserve">year. And there are some leftovers then for the years after depending on the payment </w:t>
      </w:r>
      <w:r w:rsidR="00B83689">
        <w:rPr>
          <w:rFonts w:ascii="Times New Roman" w:hAnsi="Times New Roman"/>
          <w:color w:val="00000A"/>
          <w:sz w:val="24"/>
          <w:szCs w:val="24"/>
          <w:lang w:val="en-US" w:eastAsia="sv-SE"/>
        </w:rPr>
        <w:t>schedule</w:t>
      </w:r>
      <w:r w:rsidR="00167518" w:rsidRPr="00B83689">
        <w:rPr>
          <w:rFonts w:ascii="Times New Roman" w:hAnsi="Times New Roman"/>
          <w:color w:val="00000A"/>
          <w:sz w:val="24"/>
          <w:szCs w:val="24"/>
          <w:lang w:val="en-US" w:eastAsia="sv-SE"/>
        </w:rPr>
        <w:t>.</w:t>
      </w:r>
      <w:r w:rsidRPr="00B83689">
        <w:rPr>
          <w:rFonts w:ascii="Times New Roman" w:hAnsi="Times New Roman"/>
          <w:color w:val="00000A"/>
          <w:sz w:val="24"/>
          <w:szCs w:val="24"/>
          <w:lang w:val="en-US" w:eastAsia="sv-SE"/>
        </w:rPr>
        <w:t xml:space="preserve"> </w:t>
      </w:r>
      <w:r w:rsidR="00167518" w:rsidRPr="00B83689">
        <w:rPr>
          <w:rFonts w:ascii="Times New Roman" w:hAnsi="Times New Roman"/>
          <w:color w:val="00000A"/>
          <w:sz w:val="24"/>
          <w:szCs w:val="24"/>
          <w:lang w:val="en-US" w:eastAsia="sv-SE"/>
        </w:rPr>
        <w:t>S</w:t>
      </w:r>
      <w:r w:rsidRPr="00B83689">
        <w:rPr>
          <w:rFonts w:ascii="Times New Roman" w:hAnsi="Times New Roman"/>
          <w:color w:val="00000A"/>
          <w:sz w:val="24"/>
          <w:szCs w:val="24"/>
          <w:lang w:val="en-US" w:eastAsia="sv-SE"/>
        </w:rPr>
        <w:t>ome small down</w:t>
      </w:r>
      <w:r w:rsidR="00167518" w:rsidRPr="00B83689">
        <w:rPr>
          <w:rFonts w:ascii="Times New Roman" w:hAnsi="Times New Roman"/>
          <w:color w:val="00000A"/>
          <w:sz w:val="24"/>
          <w:szCs w:val="24"/>
          <w:lang w:val="en-US" w:eastAsia="sv-SE"/>
        </w:rPr>
        <w:t>-</w:t>
      </w:r>
      <w:r w:rsidRPr="00B83689">
        <w:rPr>
          <w:rFonts w:ascii="Times New Roman" w:hAnsi="Times New Roman"/>
          <w:color w:val="00000A"/>
          <w:sz w:val="24"/>
          <w:szCs w:val="24"/>
          <w:lang w:val="en-US" w:eastAsia="sv-SE"/>
        </w:rPr>
        <w:t xml:space="preserve">payments this year depending </w:t>
      </w:r>
      <w:r w:rsidR="00156FC9" w:rsidRPr="00B83689">
        <w:rPr>
          <w:rFonts w:ascii="Times New Roman" w:hAnsi="Times New Roman"/>
          <w:color w:val="00000A"/>
          <w:sz w:val="24"/>
          <w:szCs w:val="24"/>
          <w:lang w:val="en-US" w:eastAsia="sv-SE"/>
        </w:rPr>
        <w:t xml:space="preserve">a bit </w:t>
      </w:r>
      <w:r w:rsidRPr="00B83689">
        <w:rPr>
          <w:rFonts w:ascii="Times New Roman" w:hAnsi="Times New Roman"/>
          <w:color w:val="00000A"/>
          <w:sz w:val="24"/>
          <w:szCs w:val="24"/>
          <w:lang w:val="en-US" w:eastAsia="sv-SE"/>
        </w:rPr>
        <w:t>on when we sign the contracts now that we have made the decision on the investment.</w:t>
      </w:r>
      <w:r w:rsidR="00F24EF1" w:rsidRPr="00B83689">
        <w:rPr>
          <w:rFonts w:ascii="Times New Roman" w:hAnsi="Times New Roman"/>
          <w:color w:val="00000A"/>
          <w:sz w:val="24"/>
          <w:szCs w:val="24"/>
          <w:lang w:val="en-US" w:eastAsia="sv-SE"/>
        </w:rPr>
        <w:t xml:space="preserve"> Then your question</w:t>
      </w:r>
      <w:r w:rsidRPr="00B83689">
        <w:rPr>
          <w:rFonts w:ascii="Times New Roman" w:hAnsi="Times New Roman"/>
          <w:color w:val="00000A"/>
          <w:sz w:val="24"/>
          <w:szCs w:val="24"/>
          <w:lang w:val="en-US" w:eastAsia="sv-SE"/>
        </w:rPr>
        <w:t xml:space="preserve"> on</w:t>
      </w:r>
      <w:r w:rsidR="00F83071" w:rsidRPr="00B83689">
        <w:rPr>
          <w:rFonts w:ascii="Times New Roman" w:hAnsi="Times New Roman"/>
          <w:color w:val="00000A"/>
          <w:sz w:val="24"/>
          <w:szCs w:val="24"/>
          <w:lang w:val="en-US" w:eastAsia="sv-SE"/>
        </w:rPr>
        <w:t xml:space="preserve"> financial costs.</w:t>
      </w:r>
      <w:r w:rsidRPr="00B83689">
        <w:rPr>
          <w:rFonts w:ascii="Times New Roman" w:hAnsi="Times New Roman"/>
          <w:color w:val="00000A"/>
          <w:sz w:val="24"/>
          <w:szCs w:val="24"/>
          <w:lang w:val="en-US" w:eastAsia="sv-SE"/>
        </w:rPr>
        <w:t xml:space="preserve">  Yes, it includes about </w:t>
      </w:r>
      <w:r w:rsidR="00B83689">
        <w:rPr>
          <w:rFonts w:ascii="Times New Roman" w:hAnsi="Times New Roman"/>
          <w:color w:val="00000A"/>
          <w:sz w:val="24"/>
          <w:szCs w:val="24"/>
          <w:lang w:val="en-US" w:eastAsia="sv-SE"/>
        </w:rPr>
        <w:t>23</w:t>
      </w:r>
      <w:r w:rsidRPr="00B83689">
        <w:rPr>
          <w:rFonts w:ascii="Times New Roman" w:hAnsi="Times New Roman"/>
          <w:color w:val="00000A"/>
          <w:sz w:val="24"/>
          <w:szCs w:val="24"/>
          <w:lang w:val="en-US" w:eastAsia="sv-SE"/>
        </w:rPr>
        <w:t xml:space="preserve"> million euros of right</w:t>
      </w:r>
      <w:r w:rsidR="00B83689">
        <w:rPr>
          <w:rFonts w:ascii="Times New Roman" w:hAnsi="Times New Roman"/>
          <w:color w:val="00000A"/>
          <w:sz w:val="24"/>
          <w:szCs w:val="24"/>
          <w:lang w:val="en-US" w:eastAsia="sv-SE"/>
        </w:rPr>
        <w:t>-off</w:t>
      </w:r>
      <w:r w:rsidR="00791E39">
        <w:rPr>
          <w:rFonts w:ascii="Times New Roman" w:hAnsi="Times New Roman"/>
          <w:color w:val="00000A"/>
          <w:sz w:val="24"/>
          <w:szCs w:val="24"/>
          <w:lang w:val="en-US" w:eastAsia="sv-SE"/>
        </w:rPr>
        <w:t xml:space="preserve"> </w:t>
      </w:r>
      <w:r w:rsidRPr="00B83689">
        <w:rPr>
          <w:rFonts w:ascii="Times New Roman" w:hAnsi="Times New Roman"/>
          <w:color w:val="00000A"/>
          <w:sz w:val="24"/>
          <w:szCs w:val="24"/>
          <w:lang w:val="en-US" w:eastAsia="sv-SE"/>
        </w:rPr>
        <w:t xml:space="preserve">of Russian related </w:t>
      </w:r>
      <w:r w:rsidR="00B83689">
        <w:rPr>
          <w:rFonts w:ascii="Times New Roman" w:hAnsi="Times New Roman"/>
          <w:color w:val="00000A"/>
          <w:sz w:val="24"/>
          <w:szCs w:val="24"/>
          <w:lang w:val="en-US" w:eastAsia="sv-SE"/>
        </w:rPr>
        <w:t xml:space="preserve">loan </w:t>
      </w:r>
      <w:r w:rsidRPr="00B83689">
        <w:rPr>
          <w:rFonts w:ascii="Times New Roman" w:hAnsi="Times New Roman"/>
          <w:color w:val="00000A"/>
          <w:sz w:val="24"/>
          <w:szCs w:val="24"/>
          <w:lang w:val="en-US" w:eastAsia="sv-SE"/>
        </w:rPr>
        <w:t>receivables, relating to exit from Russia.</w:t>
      </w:r>
    </w:p>
    <w:p w14:paraId="078B0300" w14:textId="7F10C60C"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JUSTIN:</w:t>
      </w:r>
      <w:r w:rsidRPr="003B2837">
        <w:rPr>
          <w:rFonts w:ascii="Times New Roman" w:hAnsi="Times New Roman"/>
          <w:color w:val="00000A"/>
          <w:sz w:val="24"/>
          <w:szCs w:val="24"/>
          <w:lang w:val="en-US" w:eastAsia="sv-SE"/>
        </w:rPr>
        <w:tab/>
        <w:t xml:space="preserve">Great. Thank </w:t>
      </w:r>
      <w:r w:rsidR="00B8402F" w:rsidRPr="003B2837">
        <w:rPr>
          <w:rFonts w:ascii="Times New Roman" w:hAnsi="Times New Roman"/>
          <w:color w:val="00000A"/>
          <w:sz w:val="24"/>
          <w:szCs w:val="24"/>
          <w:lang w:val="en-US" w:eastAsia="sv-SE"/>
        </w:rPr>
        <w:t>you, Seppo,</w:t>
      </w:r>
      <w:r w:rsidRPr="003B2837">
        <w:rPr>
          <w:rFonts w:ascii="Times New Roman" w:hAnsi="Times New Roman"/>
          <w:color w:val="00000A"/>
          <w:sz w:val="24"/>
          <w:szCs w:val="24"/>
          <w:lang w:val="en-US" w:eastAsia="sv-SE"/>
        </w:rPr>
        <w:t xml:space="preserve"> and thank you Annica. </w:t>
      </w:r>
    </w:p>
    <w:p w14:paraId="7AFED4F6" w14:textId="77777777"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OPERATOR:</w:t>
      </w:r>
      <w:r w:rsidRPr="003B2837">
        <w:rPr>
          <w:rFonts w:ascii="Times New Roman" w:hAnsi="Times New Roman"/>
          <w:color w:val="00000A"/>
          <w:sz w:val="24"/>
          <w:szCs w:val="24"/>
          <w:lang w:val="en-US" w:eastAsia="sv-SE"/>
        </w:rPr>
        <w:tab/>
        <w:t xml:space="preserve">Thank you. Or next question comes from the line of Linus Larsson from SEB. Please go ahead. Your line is now open. </w:t>
      </w:r>
    </w:p>
    <w:p w14:paraId="1D3CE9E4" w14:textId="1583C64B"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LINUS:</w:t>
      </w:r>
      <w:r w:rsidRPr="003B2837">
        <w:rPr>
          <w:rFonts w:ascii="Times New Roman" w:hAnsi="Times New Roman"/>
          <w:color w:val="00000A"/>
          <w:sz w:val="24"/>
          <w:szCs w:val="24"/>
          <w:lang w:val="en-US" w:eastAsia="sv-SE"/>
        </w:rPr>
        <w:tab/>
      </w:r>
      <w:r w:rsidRPr="00B83689">
        <w:rPr>
          <w:rFonts w:ascii="Times New Roman" w:hAnsi="Times New Roman"/>
          <w:color w:val="00000A"/>
          <w:sz w:val="24"/>
          <w:szCs w:val="24"/>
          <w:lang w:val="en-US" w:eastAsia="sv-SE"/>
        </w:rPr>
        <w:t>Thank you very much and good day to everyone, the question on your maintenance guidance</w:t>
      </w:r>
      <w:r w:rsidR="00B83689">
        <w:rPr>
          <w:rFonts w:ascii="Times New Roman" w:hAnsi="Times New Roman"/>
          <w:color w:val="00000A"/>
          <w:sz w:val="24"/>
          <w:szCs w:val="24"/>
          <w:lang w:val="en-US" w:eastAsia="sv-SE"/>
        </w:rPr>
        <w:t xml:space="preserve">, </w:t>
      </w:r>
      <w:r w:rsidRPr="00B83689">
        <w:rPr>
          <w:rFonts w:ascii="Times New Roman" w:hAnsi="Times New Roman"/>
          <w:color w:val="00000A"/>
          <w:sz w:val="24"/>
          <w:szCs w:val="24"/>
          <w:lang w:val="en-US" w:eastAsia="sv-SE"/>
        </w:rPr>
        <w:t xml:space="preserve">you say on a group level </w:t>
      </w:r>
      <w:r w:rsidR="00A76BCD" w:rsidRPr="00B83689">
        <w:rPr>
          <w:rFonts w:ascii="Times New Roman" w:hAnsi="Times New Roman"/>
          <w:color w:val="00000A"/>
          <w:sz w:val="24"/>
          <w:szCs w:val="24"/>
          <w:lang w:val="en-US" w:eastAsia="sv-SE"/>
        </w:rPr>
        <w:t>you</w:t>
      </w:r>
      <w:r w:rsidRPr="00B83689">
        <w:rPr>
          <w:rFonts w:ascii="Times New Roman" w:hAnsi="Times New Roman"/>
          <w:color w:val="00000A"/>
          <w:sz w:val="24"/>
          <w:szCs w:val="24"/>
          <w:lang w:val="en-US" w:eastAsia="sv-SE"/>
        </w:rPr>
        <w:t xml:space="preserve"> will have less maintenance impact </w:t>
      </w:r>
      <w:r w:rsidR="00B83689">
        <w:rPr>
          <w:rFonts w:ascii="Times New Roman" w:hAnsi="Times New Roman"/>
          <w:color w:val="00000A"/>
          <w:sz w:val="24"/>
          <w:szCs w:val="24"/>
          <w:lang w:val="en-US" w:eastAsia="sv-SE"/>
        </w:rPr>
        <w:t xml:space="preserve">of </w:t>
      </w:r>
      <w:r w:rsidRPr="00B83689">
        <w:rPr>
          <w:rFonts w:ascii="Times New Roman" w:hAnsi="Times New Roman"/>
          <w:color w:val="00000A"/>
          <w:sz w:val="24"/>
          <w:szCs w:val="24"/>
          <w:lang w:val="en-US" w:eastAsia="sv-SE"/>
        </w:rPr>
        <w:t>25 million</w:t>
      </w:r>
      <w:r w:rsidR="00B83689">
        <w:rPr>
          <w:rFonts w:ascii="Times New Roman" w:hAnsi="Times New Roman"/>
          <w:color w:val="00000A"/>
          <w:sz w:val="24"/>
          <w:szCs w:val="24"/>
          <w:lang w:val="en-US" w:eastAsia="sv-SE"/>
        </w:rPr>
        <w:t xml:space="preserve"> in</w:t>
      </w:r>
      <w:r w:rsidRPr="00B83689">
        <w:rPr>
          <w:rFonts w:ascii="Times New Roman" w:hAnsi="Times New Roman"/>
          <w:color w:val="00000A"/>
          <w:sz w:val="24"/>
          <w:szCs w:val="24"/>
          <w:lang w:val="en-US" w:eastAsia="sv-SE"/>
        </w:rPr>
        <w:t xml:space="preserve"> Q4 </w:t>
      </w:r>
      <w:r w:rsidR="00B83689">
        <w:rPr>
          <w:rFonts w:ascii="Times New Roman" w:hAnsi="Times New Roman"/>
          <w:color w:val="00000A"/>
          <w:sz w:val="24"/>
          <w:szCs w:val="24"/>
          <w:lang w:val="en-US" w:eastAsia="sv-SE"/>
        </w:rPr>
        <w:t xml:space="preserve">compared to </w:t>
      </w:r>
      <w:r w:rsidRPr="00B83689">
        <w:rPr>
          <w:rFonts w:ascii="Times New Roman" w:hAnsi="Times New Roman"/>
          <w:color w:val="00000A"/>
          <w:sz w:val="24"/>
          <w:szCs w:val="24"/>
          <w:lang w:val="en-US" w:eastAsia="sv-SE"/>
        </w:rPr>
        <w:t>Q3. But you also say that you will have higher maintenance</w:t>
      </w:r>
      <w:r w:rsidR="009B0B87" w:rsidRPr="00B83689">
        <w:rPr>
          <w:rFonts w:ascii="Times New Roman" w:hAnsi="Times New Roman"/>
          <w:color w:val="00000A"/>
          <w:sz w:val="24"/>
          <w:szCs w:val="24"/>
          <w:lang w:val="en-US" w:eastAsia="sv-SE"/>
        </w:rPr>
        <w:t xml:space="preserve"> impact</w:t>
      </w:r>
      <w:r w:rsidR="00A9048C" w:rsidRPr="00B83689">
        <w:rPr>
          <w:rFonts w:ascii="Times New Roman" w:hAnsi="Times New Roman"/>
          <w:color w:val="00000A"/>
          <w:sz w:val="24"/>
          <w:szCs w:val="24"/>
          <w:lang w:val="en-US" w:eastAsia="sv-SE"/>
        </w:rPr>
        <w:t xml:space="preserve"> </w:t>
      </w:r>
      <w:r w:rsidR="00B83689">
        <w:rPr>
          <w:rFonts w:ascii="Times New Roman" w:hAnsi="Times New Roman"/>
          <w:color w:val="00000A"/>
          <w:sz w:val="24"/>
          <w:szCs w:val="24"/>
          <w:lang w:val="en-US" w:eastAsia="sv-SE"/>
        </w:rPr>
        <w:t>s</w:t>
      </w:r>
      <w:r w:rsidR="00A9048C" w:rsidRPr="00B83689">
        <w:rPr>
          <w:rFonts w:ascii="Times New Roman" w:hAnsi="Times New Roman"/>
          <w:color w:val="00000A"/>
          <w:sz w:val="24"/>
          <w:szCs w:val="24"/>
          <w:lang w:val="en-US" w:eastAsia="sv-SE"/>
        </w:rPr>
        <w:t>equentiall</w:t>
      </w:r>
      <w:r w:rsidR="001633C2" w:rsidRPr="00B83689">
        <w:rPr>
          <w:rFonts w:ascii="Times New Roman" w:hAnsi="Times New Roman"/>
          <w:color w:val="00000A"/>
          <w:sz w:val="24"/>
          <w:szCs w:val="24"/>
          <w:lang w:val="en-US" w:eastAsia="sv-SE"/>
        </w:rPr>
        <w:t>y</w:t>
      </w:r>
      <w:r w:rsidRPr="00B83689">
        <w:rPr>
          <w:rFonts w:ascii="Times New Roman" w:hAnsi="Times New Roman"/>
          <w:color w:val="00000A"/>
          <w:sz w:val="24"/>
          <w:szCs w:val="24"/>
          <w:lang w:val="en-US" w:eastAsia="sv-SE"/>
        </w:rPr>
        <w:t xml:space="preserve">] in the </w:t>
      </w:r>
      <w:r w:rsidR="00B83689">
        <w:rPr>
          <w:rFonts w:ascii="Times New Roman" w:hAnsi="Times New Roman"/>
          <w:color w:val="00000A"/>
          <w:sz w:val="24"/>
          <w:szCs w:val="24"/>
          <w:lang w:val="en-US" w:eastAsia="sv-SE"/>
        </w:rPr>
        <w:t>P</w:t>
      </w:r>
      <w:r w:rsidRPr="00B83689">
        <w:rPr>
          <w:rFonts w:ascii="Times New Roman" w:hAnsi="Times New Roman"/>
          <w:color w:val="00000A"/>
          <w:sz w:val="24"/>
          <w:szCs w:val="24"/>
          <w:lang w:val="en-US" w:eastAsia="sv-SE"/>
        </w:rPr>
        <w:t xml:space="preserve">ackaging </w:t>
      </w:r>
      <w:r w:rsidR="00B83689">
        <w:rPr>
          <w:rFonts w:ascii="Times New Roman" w:hAnsi="Times New Roman"/>
          <w:color w:val="00000A"/>
          <w:sz w:val="24"/>
          <w:szCs w:val="24"/>
          <w:lang w:val="en-US" w:eastAsia="sv-SE"/>
        </w:rPr>
        <w:lastRenderedPageBreak/>
        <w:t>M</w:t>
      </w:r>
      <w:r w:rsidRPr="00B83689">
        <w:rPr>
          <w:rFonts w:ascii="Times New Roman" w:hAnsi="Times New Roman"/>
          <w:color w:val="00000A"/>
          <w:sz w:val="24"/>
          <w:szCs w:val="24"/>
          <w:lang w:val="en-US" w:eastAsia="sv-SE"/>
        </w:rPr>
        <w:t>aterials division. So</w:t>
      </w:r>
      <w:r w:rsidR="003F41D2">
        <w:rPr>
          <w:rFonts w:ascii="Times New Roman" w:hAnsi="Times New Roman"/>
          <w:color w:val="00000A"/>
          <w:sz w:val="24"/>
          <w:szCs w:val="24"/>
          <w:lang w:val="en-US" w:eastAsia="sv-SE"/>
        </w:rPr>
        <w:t>,</w:t>
      </w:r>
      <w:r w:rsidRPr="00B83689">
        <w:rPr>
          <w:rFonts w:ascii="Times New Roman" w:hAnsi="Times New Roman"/>
          <w:color w:val="00000A"/>
          <w:sz w:val="24"/>
          <w:szCs w:val="24"/>
          <w:lang w:val="en-US" w:eastAsia="sv-SE"/>
        </w:rPr>
        <w:t xml:space="preserve"> do I get my </w:t>
      </w:r>
      <w:r w:rsidR="00B8402F" w:rsidRPr="00B83689">
        <w:rPr>
          <w:rFonts w:ascii="Times New Roman" w:hAnsi="Times New Roman"/>
          <w:color w:val="00000A"/>
          <w:sz w:val="24"/>
          <w:szCs w:val="24"/>
          <w:lang w:val="en-US" w:eastAsia="sv-SE"/>
        </w:rPr>
        <w:t>math’s</w:t>
      </w:r>
      <w:r w:rsidRPr="00B83689">
        <w:rPr>
          <w:rFonts w:ascii="Times New Roman" w:hAnsi="Times New Roman"/>
          <w:color w:val="00000A"/>
          <w:sz w:val="24"/>
          <w:szCs w:val="24"/>
          <w:lang w:val="en-US" w:eastAsia="sv-SE"/>
        </w:rPr>
        <w:t xml:space="preserve"> right here saying that it's probably in   </w:t>
      </w:r>
      <w:r w:rsidR="00B83689">
        <w:rPr>
          <w:rFonts w:ascii="Times New Roman" w:hAnsi="Times New Roman"/>
          <w:color w:val="00000A"/>
          <w:sz w:val="24"/>
          <w:szCs w:val="24"/>
          <w:lang w:val="en-US" w:eastAsia="sv-SE"/>
        </w:rPr>
        <w:t>B</w:t>
      </w:r>
      <w:r w:rsidR="00763FD6" w:rsidRPr="00B83689">
        <w:rPr>
          <w:rFonts w:ascii="Times New Roman" w:hAnsi="Times New Roman"/>
          <w:color w:val="00000A"/>
          <w:sz w:val="24"/>
          <w:szCs w:val="24"/>
          <w:lang w:val="en-US" w:eastAsia="sv-SE"/>
        </w:rPr>
        <w:t>io</w:t>
      </w:r>
      <w:r w:rsidRPr="00B83689">
        <w:rPr>
          <w:rFonts w:ascii="Times New Roman" w:hAnsi="Times New Roman"/>
          <w:color w:val="00000A"/>
          <w:sz w:val="24"/>
          <w:szCs w:val="24"/>
          <w:lang w:val="en-US" w:eastAsia="sv-SE"/>
        </w:rPr>
        <w:t xml:space="preserve">materials that you see decline </w:t>
      </w:r>
      <w:r w:rsidR="00B83689">
        <w:rPr>
          <w:rFonts w:ascii="Times New Roman" w:hAnsi="Times New Roman"/>
          <w:color w:val="00000A"/>
          <w:sz w:val="24"/>
          <w:szCs w:val="24"/>
          <w:lang w:val="en-US" w:eastAsia="sv-SE"/>
        </w:rPr>
        <w:t xml:space="preserve">in maintenance </w:t>
      </w:r>
      <w:r w:rsidRPr="00B83689">
        <w:rPr>
          <w:rFonts w:ascii="Times New Roman" w:hAnsi="Times New Roman"/>
          <w:color w:val="00000A"/>
          <w:sz w:val="24"/>
          <w:szCs w:val="24"/>
          <w:lang w:val="en-US" w:eastAsia="sv-SE"/>
        </w:rPr>
        <w:t xml:space="preserve">and that implicitly suggests that you are expecting higher </w:t>
      </w:r>
      <w:r w:rsidR="00B83689">
        <w:rPr>
          <w:rFonts w:ascii="Times New Roman" w:hAnsi="Times New Roman"/>
          <w:color w:val="00000A"/>
          <w:sz w:val="24"/>
          <w:szCs w:val="24"/>
          <w:lang w:val="en-US" w:eastAsia="sv-SE"/>
        </w:rPr>
        <w:t>B</w:t>
      </w:r>
      <w:r w:rsidR="008A014E" w:rsidRPr="00B83689">
        <w:rPr>
          <w:rFonts w:ascii="Times New Roman" w:hAnsi="Times New Roman"/>
          <w:color w:val="00000A"/>
          <w:sz w:val="24"/>
          <w:szCs w:val="24"/>
          <w:lang w:val="en-US" w:eastAsia="sv-SE"/>
        </w:rPr>
        <w:t>io</w:t>
      </w:r>
      <w:r w:rsidRPr="00B83689">
        <w:rPr>
          <w:rFonts w:ascii="Times New Roman" w:hAnsi="Times New Roman"/>
          <w:color w:val="00000A"/>
          <w:sz w:val="24"/>
          <w:szCs w:val="24"/>
          <w:lang w:val="en-US" w:eastAsia="sv-SE"/>
        </w:rPr>
        <w:t xml:space="preserve">materials profits </w:t>
      </w:r>
      <w:r w:rsidR="00B83689">
        <w:rPr>
          <w:rFonts w:ascii="Times New Roman" w:hAnsi="Times New Roman"/>
          <w:color w:val="00000A"/>
          <w:sz w:val="24"/>
          <w:szCs w:val="24"/>
          <w:lang w:val="en-US" w:eastAsia="sv-SE"/>
        </w:rPr>
        <w:t xml:space="preserve">in </w:t>
      </w:r>
      <w:r w:rsidRPr="00B83689">
        <w:rPr>
          <w:rFonts w:ascii="Times New Roman" w:hAnsi="Times New Roman"/>
          <w:color w:val="00000A"/>
          <w:sz w:val="24"/>
          <w:szCs w:val="24"/>
          <w:lang w:val="en-US" w:eastAsia="sv-SE"/>
        </w:rPr>
        <w:t xml:space="preserve">Q4 </w:t>
      </w:r>
      <w:r w:rsidR="00B83689">
        <w:rPr>
          <w:rFonts w:ascii="Times New Roman" w:hAnsi="Times New Roman"/>
          <w:color w:val="00000A"/>
          <w:sz w:val="24"/>
          <w:szCs w:val="24"/>
          <w:lang w:val="en-US" w:eastAsia="sv-SE"/>
        </w:rPr>
        <w:t>compared to</w:t>
      </w:r>
      <w:r w:rsidRPr="00B83689">
        <w:rPr>
          <w:rFonts w:ascii="Times New Roman" w:hAnsi="Times New Roman"/>
          <w:color w:val="00000A"/>
          <w:sz w:val="24"/>
          <w:szCs w:val="24"/>
          <w:lang w:val="en-US" w:eastAsia="sv-SE"/>
        </w:rPr>
        <w:t xml:space="preserve"> Q3.</w:t>
      </w:r>
    </w:p>
    <w:p w14:paraId="44E58181" w14:textId="28737D61"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SEPPO:</w:t>
      </w:r>
      <w:r w:rsidRPr="003B2837">
        <w:rPr>
          <w:rFonts w:ascii="Times New Roman" w:hAnsi="Times New Roman"/>
          <w:color w:val="00000A"/>
          <w:sz w:val="24"/>
          <w:szCs w:val="24"/>
          <w:lang w:val="en-US" w:eastAsia="sv-SE"/>
        </w:rPr>
        <w:tab/>
        <w:t>I don't comment</w:t>
      </w:r>
      <w:r w:rsidR="00C37822">
        <w:rPr>
          <w:rFonts w:ascii="Times New Roman" w:hAnsi="Times New Roman"/>
          <w:color w:val="00000A"/>
          <w:sz w:val="24"/>
          <w:szCs w:val="24"/>
          <w:lang w:val="en-US" w:eastAsia="sv-SE"/>
        </w:rPr>
        <w:t xml:space="preserve"> on</w:t>
      </w:r>
      <w:r w:rsidRPr="003B2837">
        <w:rPr>
          <w:rFonts w:ascii="Times New Roman" w:hAnsi="Times New Roman"/>
          <w:color w:val="00000A"/>
          <w:sz w:val="24"/>
          <w:szCs w:val="24"/>
          <w:lang w:val="en-US" w:eastAsia="sv-SE"/>
        </w:rPr>
        <w:t xml:space="preserve"> profitability per division as such, but yes, you are right that this means that dominantly the maintenance cost</w:t>
      </w:r>
      <w:r w:rsidR="008343DB">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 xml:space="preserve"> will be now in </w:t>
      </w:r>
      <w:r w:rsidR="008343DB">
        <w:rPr>
          <w:rFonts w:ascii="Times New Roman" w:hAnsi="Times New Roman"/>
          <w:color w:val="00000A"/>
          <w:sz w:val="24"/>
          <w:szCs w:val="24"/>
          <w:lang w:val="en-US" w:eastAsia="sv-SE"/>
        </w:rPr>
        <w:t>P</w:t>
      </w:r>
      <w:r w:rsidRPr="003B2837">
        <w:rPr>
          <w:rFonts w:ascii="Times New Roman" w:hAnsi="Times New Roman"/>
          <w:color w:val="00000A"/>
          <w:sz w:val="24"/>
          <w:szCs w:val="24"/>
          <w:lang w:val="en-US" w:eastAsia="sv-SE"/>
        </w:rPr>
        <w:t xml:space="preserve">ackaging </w:t>
      </w:r>
      <w:r w:rsidR="008343DB">
        <w:rPr>
          <w:rFonts w:ascii="Times New Roman" w:hAnsi="Times New Roman"/>
          <w:color w:val="00000A"/>
          <w:sz w:val="24"/>
          <w:szCs w:val="24"/>
          <w:lang w:val="en-US" w:eastAsia="sv-SE"/>
        </w:rPr>
        <w:t>M</w:t>
      </w:r>
      <w:r w:rsidRPr="003B2837">
        <w:rPr>
          <w:rFonts w:ascii="Times New Roman" w:hAnsi="Times New Roman"/>
          <w:color w:val="00000A"/>
          <w:sz w:val="24"/>
          <w:szCs w:val="24"/>
          <w:lang w:val="en-US" w:eastAsia="sv-SE"/>
        </w:rPr>
        <w:t xml:space="preserve">aterials in Q4. </w:t>
      </w:r>
    </w:p>
    <w:p w14:paraId="33A61C1D" w14:textId="6EBC3090"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LINUS:</w:t>
      </w:r>
      <w:r w:rsidRPr="003B2837">
        <w:rPr>
          <w:rFonts w:ascii="Times New Roman" w:hAnsi="Times New Roman"/>
          <w:color w:val="00000A"/>
          <w:sz w:val="24"/>
          <w:szCs w:val="24"/>
          <w:lang w:val="en-US" w:eastAsia="sv-SE"/>
        </w:rPr>
        <w:tab/>
        <w:t>And can you</w:t>
      </w:r>
      <w:r w:rsidR="00143D43">
        <w:rPr>
          <w:rFonts w:ascii="Times New Roman" w:hAnsi="Times New Roman"/>
          <w:color w:val="00000A"/>
          <w:sz w:val="24"/>
          <w:szCs w:val="24"/>
          <w:lang w:val="en-US" w:eastAsia="sv-SE"/>
        </w:rPr>
        <w:t xml:space="preserve"> also</w:t>
      </w:r>
      <w:r w:rsidRPr="003B2837">
        <w:rPr>
          <w:rFonts w:ascii="Times New Roman" w:hAnsi="Times New Roman"/>
          <w:color w:val="00000A"/>
          <w:sz w:val="24"/>
          <w:szCs w:val="24"/>
          <w:lang w:val="en-US" w:eastAsia="sv-SE"/>
        </w:rPr>
        <w:t xml:space="preserve"> in </w:t>
      </w:r>
      <w:r w:rsidR="00143D43">
        <w:rPr>
          <w:rFonts w:ascii="Times New Roman" w:hAnsi="Times New Roman"/>
          <w:color w:val="00000A"/>
          <w:sz w:val="24"/>
          <w:szCs w:val="24"/>
          <w:lang w:val="en-US" w:eastAsia="sv-SE"/>
        </w:rPr>
        <w:t xml:space="preserve">that </w:t>
      </w:r>
      <w:r w:rsidRPr="003B2837">
        <w:rPr>
          <w:rFonts w:ascii="Times New Roman" w:hAnsi="Times New Roman"/>
          <w:color w:val="00000A"/>
          <w:sz w:val="24"/>
          <w:szCs w:val="24"/>
          <w:lang w:val="en-US" w:eastAsia="sv-SE"/>
        </w:rPr>
        <w:t xml:space="preserve">context explain the cost </w:t>
      </w:r>
      <w:r w:rsidR="008343DB">
        <w:rPr>
          <w:rFonts w:ascii="Times New Roman" w:hAnsi="Times New Roman"/>
          <w:color w:val="00000A"/>
          <w:sz w:val="24"/>
          <w:szCs w:val="24"/>
          <w:lang w:val="en-US" w:eastAsia="sv-SE"/>
        </w:rPr>
        <w:t>overrun</w:t>
      </w:r>
      <w:r w:rsidRPr="003B2837">
        <w:rPr>
          <w:rFonts w:ascii="Times New Roman" w:hAnsi="Times New Roman"/>
          <w:color w:val="00000A"/>
          <w:sz w:val="24"/>
          <w:szCs w:val="24"/>
          <w:lang w:val="en-US" w:eastAsia="sv-SE"/>
        </w:rPr>
        <w:t xml:space="preserve"> in the third quarter, where was that? In which division? Or </w:t>
      </w:r>
      <w:r w:rsidR="00F83CCD">
        <w:rPr>
          <w:rFonts w:ascii="Times New Roman" w:hAnsi="Times New Roman"/>
          <w:color w:val="00000A"/>
          <w:sz w:val="24"/>
          <w:szCs w:val="24"/>
          <w:lang w:val="en-US" w:eastAsia="sv-SE"/>
        </w:rPr>
        <w:t>even which mill</w:t>
      </w:r>
      <w:r w:rsidRPr="003B2837">
        <w:rPr>
          <w:rFonts w:ascii="Times New Roman" w:hAnsi="Times New Roman"/>
          <w:color w:val="00000A"/>
          <w:sz w:val="24"/>
          <w:szCs w:val="24"/>
          <w:lang w:val="en-US" w:eastAsia="sv-SE"/>
        </w:rPr>
        <w:t>?</w:t>
      </w:r>
    </w:p>
    <w:p w14:paraId="06914DBE" w14:textId="7B72B955"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SEPPO:</w:t>
      </w:r>
      <w:r w:rsidRPr="003B2837">
        <w:rPr>
          <w:rFonts w:ascii="Times New Roman" w:hAnsi="Times New Roman"/>
          <w:color w:val="00000A"/>
          <w:sz w:val="24"/>
          <w:szCs w:val="24"/>
          <w:lang w:val="en-US" w:eastAsia="sv-SE"/>
        </w:rPr>
        <w:tab/>
      </w:r>
      <w:r w:rsidRPr="008343DB">
        <w:rPr>
          <w:rFonts w:ascii="Times New Roman" w:hAnsi="Times New Roman"/>
          <w:color w:val="00000A"/>
          <w:sz w:val="24"/>
          <w:szCs w:val="24"/>
          <w:lang w:val="en-US" w:eastAsia="sv-SE"/>
        </w:rPr>
        <w:t>We</w:t>
      </w:r>
      <w:r w:rsidR="001D70E5" w:rsidRPr="008343DB">
        <w:rPr>
          <w:rFonts w:ascii="Times New Roman" w:hAnsi="Times New Roman"/>
          <w:color w:val="00000A"/>
          <w:sz w:val="24"/>
          <w:szCs w:val="24"/>
          <w:lang w:val="en-US" w:eastAsia="sv-SE"/>
        </w:rPr>
        <w:t>ll, we</w:t>
      </w:r>
      <w:r w:rsidRPr="008343DB">
        <w:rPr>
          <w:rFonts w:ascii="Times New Roman" w:hAnsi="Times New Roman"/>
          <w:color w:val="00000A"/>
          <w:sz w:val="24"/>
          <w:szCs w:val="24"/>
          <w:lang w:val="en-US" w:eastAsia="sv-SE"/>
        </w:rPr>
        <w:t xml:space="preserve"> have some boiler issues in </w:t>
      </w:r>
      <w:r w:rsidR="003F41D2">
        <w:rPr>
          <w:rFonts w:ascii="Times New Roman" w:hAnsi="Times New Roman"/>
          <w:color w:val="00000A"/>
          <w:sz w:val="24"/>
          <w:szCs w:val="24"/>
          <w:lang w:val="en-US" w:eastAsia="sv-SE"/>
        </w:rPr>
        <w:t xml:space="preserve">the </w:t>
      </w:r>
      <w:r w:rsidR="008343DB" w:rsidRPr="008343DB">
        <w:rPr>
          <w:rFonts w:ascii="Times New Roman" w:hAnsi="Times New Roman"/>
          <w:color w:val="00000A"/>
          <w:sz w:val="24"/>
          <w:szCs w:val="24"/>
          <w:lang w:val="en-US" w:eastAsia="sv-SE"/>
        </w:rPr>
        <w:t xml:space="preserve">Paper </w:t>
      </w:r>
      <w:r w:rsidRPr="008343DB">
        <w:rPr>
          <w:rFonts w:ascii="Times New Roman" w:hAnsi="Times New Roman"/>
          <w:color w:val="00000A"/>
          <w:sz w:val="24"/>
          <w:szCs w:val="24"/>
          <w:lang w:val="en-US" w:eastAsia="sv-SE"/>
        </w:rPr>
        <w:t>division and that's mainly where it's coming from.</w:t>
      </w:r>
    </w:p>
    <w:p w14:paraId="0F603743" w14:textId="7B3CDD06"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LINUS:</w:t>
      </w:r>
      <w:r w:rsidRPr="003B2837">
        <w:rPr>
          <w:rFonts w:ascii="Times New Roman" w:hAnsi="Times New Roman"/>
          <w:color w:val="00000A"/>
          <w:sz w:val="24"/>
          <w:szCs w:val="24"/>
          <w:lang w:val="en-US" w:eastAsia="sv-SE"/>
        </w:rPr>
        <w:tab/>
        <w:t xml:space="preserve">Okay. So how big were the maintenance costs in </w:t>
      </w:r>
      <w:r w:rsidR="008343DB">
        <w:rPr>
          <w:rFonts w:ascii="Times New Roman" w:hAnsi="Times New Roman"/>
          <w:color w:val="00000A"/>
          <w:sz w:val="24"/>
          <w:szCs w:val="24"/>
          <w:lang w:val="en-US" w:eastAsia="sv-SE"/>
        </w:rPr>
        <w:t>P</w:t>
      </w:r>
      <w:r w:rsidR="008343DB" w:rsidRPr="003B2837">
        <w:rPr>
          <w:rFonts w:ascii="Times New Roman" w:hAnsi="Times New Roman"/>
          <w:color w:val="00000A"/>
          <w:sz w:val="24"/>
          <w:szCs w:val="24"/>
          <w:lang w:val="en-US" w:eastAsia="sv-SE"/>
        </w:rPr>
        <w:t>aper</w:t>
      </w:r>
      <w:r w:rsidR="008343DB">
        <w:rPr>
          <w:rFonts w:ascii="Times New Roman" w:hAnsi="Times New Roman"/>
          <w:color w:val="00000A"/>
          <w:sz w:val="24"/>
          <w:szCs w:val="24"/>
          <w:lang w:val="en-US" w:eastAsia="sv-SE"/>
        </w:rPr>
        <w:t xml:space="preserve"> division</w:t>
      </w:r>
      <w:r w:rsidR="008343DB" w:rsidRPr="003B2837">
        <w:rPr>
          <w:rFonts w:ascii="Times New Roman" w:hAnsi="Times New Roman"/>
          <w:color w:val="00000A"/>
          <w:sz w:val="24"/>
          <w:szCs w:val="24"/>
          <w:lang w:val="en-US" w:eastAsia="sv-SE"/>
        </w:rPr>
        <w:t xml:space="preserve"> </w:t>
      </w:r>
      <w:r w:rsidRPr="003B2837">
        <w:rPr>
          <w:rFonts w:ascii="Times New Roman" w:hAnsi="Times New Roman"/>
          <w:color w:val="00000A"/>
          <w:sz w:val="24"/>
          <w:szCs w:val="24"/>
          <w:lang w:val="en-US" w:eastAsia="sv-SE"/>
        </w:rPr>
        <w:t>in the third quarter?</w:t>
      </w:r>
    </w:p>
    <w:p w14:paraId="7934B285" w14:textId="77777777"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SEPPO:</w:t>
      </w:r>
      <w:r w:rsidRPr="003B2837">
        <w:rPr>
          <w:rFonts w:ascii="Times New Roman" w:hAnsi="Times New Roman"/>
          <w:color w:val="00000A"/>
          <w:sz w:val="24"/>
          <w:szCs w:val="24"/>
          <w:lang w:val="en-US" w:eastAsia="sv-SE"/>
        </w:rPr>
        <w:tab/>
        <w:t>We don't comment more specifically maintenance costs, but that was the main reason.</w:t>
      </w:r>
    </w:p>
    <w:p w14:paraId="75B18675" w14:textId="77777777"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LINUS:</w:t>
      </w:r>
      <w:r w:rsidRPr="003B2837">
        <w:rPr>
          <w:rFonts w:ascii="Times New Roman" w:hAnsi="Times New Roman"/>
          <w:color w:val="00000A"/>
          <w:sz w:val="24"/>
          <w:szCs w:val="24"/>
          <w:lang w:val="en-US" w:eastAsia="sv-SE"/>
        </w:rPr>
        <w:tab/>
        <w:t xml:space="preserve">Okay, thank you very much. That's helpful. </w:t>
      </w:r>
    </w:p>
    <w:p w14:paraId="3680374E" w14:textId="449FF66E"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OPERATOR:</w:t>
      </w:r>
      <w:r w:rsidRPr="003B2837">
        <w:rPr>
          <w:rFonts w:ascii="Times New Roman" w:hAnsi="Times New Roman"/>
          <w:color w:val="00000A"/>
          <w:sz w:val="24"/>
          <w:szCs w:val="24"/>
          <w:lang w:val="en-US" w:eastAsia="sv-SE"/>
        </w:rPr>
        <w:tab/>
        <w:t xml:space="preserve">Thank you. Our next question comes from the line of </w:t>
      </w:r>
      <w:r w:rsidR="003B13AE">
        <w:rPr>
          <w:rFonts w:ascii="Times New Roman" w:hAnsi="Times New Roman"/>
          <w:color w:val="00000A"/>
          <w:sz w:val="24"/>
          <w:szCs w:val="24"/>
          <w:lang w:val="en-US" w:eastAsia="sv-SE"/>
        </w:rPr>
        <w:t>Harri Taittonen</w:t>
      </w:r>
      <w:r w:rsidRPr="003B2837">
        <w:rPr>
          <w:rFonts w:ascii="Times New Roman" w:hAnsi="Times New Roman"/>
          <w:color w:val="00000A"/>
          <w:sz w:val="24"/>
          <w:szCs w:val="24"/>
          <w:lang w:val="en-US" w:eastAsia="sv-SE"/>
        </w:rPr>
        <w:t xml:space="preserve"> from Nordea. Please go ahead, your line is now open.</w:t>
      </w:r>
    </w:p>
    <w:p w14:paraId="6FD68E77" w14:textId="5A9C5079" w:rsidR="00927061" w:rsidRPr="003B2837" w:rsidRDefault="003B13AE"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Pr>
          <w:rFonts w:ascii="Times New Roman" w:hAnsi="Times New Roman"/>
          <w:color w:val="00000A"/>
          <w:sz w:val="24"/>
          <w:szCs w:val="24"/>
          <w:lang w:val="en-US" w:eastAsia="sv-SE"/>
        </w:rPr>
        <w:t>HARRI</w:t>
      </w:r>
      <w:r w:rsidR="00927061" w:rsidRPr="003B2837">
        <w:rPr>
          <w:rFonts w:ascii="Times New Roman" w:hAnsi="Times New Roman"/>
          <w:color w:val="00000A"/>
          <w:sz w:val="24"/>
          <w:szCs w:val="24"/>
          <w:lang w:val="en-US" w:eastAsia="sv-SE"/>
        </w:rPr>
        <w:t>:</w:t>
      </w:r>
      <w:r w:rsidR="00927061" w:rsidRPr="003B2837">
        <w:rPr>
          <w:rFonts w:ascii="Times New Roman" w:hAnsi="Times New Roman"/>
          <w:color w:val="00000A"/>
          <w:sz w:val="24"/>
          <w:szCs w:val="24"/>
          <w:lang w:val="en-US" w:eastAsia="sv-SE"/>
        </w:rPr>
        <w:tab/>
        <w:t>Yes, hi, good afternoon. Just drilling a little bit on the cash us</w:t>
      </w:r>
      <w:r w:rsidR="008343DB">
        <w:rPr>
          <w:rFonts w:ascii="Times New Roman" w:hAnsi="Times New Roman"/>
          <w:color w:val="00000A"/>
          <w:sz w:val="24"/>
          <w:szCs w:val="24"/>
          <w:lang w:val="en-US" w:eastAsia="sv-SE"/>
        </w:rPr>
        <w:t>ag</w:t>
      </w:r>
      <w:r w:rsidR="00927061" w:rsidRPr="003B2837">
        <w:rPr>
          <w:rFonts w:ascii="Times New Roman" w:hAnsi="Times New Roman"/>
          <w:color w:val="00000A"/>
          <w:sz w:val="24"/>
          <w:szCs w:val="24"/>
          <w:lang w:val="en-US" w:eastAsia="sv-SE"/>
        </w:rPr>
        <w:t xml:space="preserve">e outlook and the going through my old notes, seeing that </w:t>
      </w:r>
      <w:r w:rsidR="004E30FC">
        <w:rPr>
          <w:rFonts w:ascii="Times New Roman" w:hAnsi="Times New Roman"/>
          <w:color w:val="00000A"/>
          <w:sz w:val="24"/>
          <w:szCs w:val="24"/>
          <w:lang w:val="en-US" w:eastAsia="sv-SE"/>
        </w:rPr>
        <w:t>at least</w:t>
      </w:r>
      <w:r w:rsidR="00927061" w:rsidRPr="003B2837">
        <w:rPr>
          <w:rFonts w:ascii="Times New Roman" w:hAnsi="Times New Roman"/>
          <w:color w:val="00000A"/>
          <w:sz w:val="24"/>
          <w:szCs w:val="24"/>
          <w:lang w:val="en-US" w:eastAsia="sv-SE"/>
        </w:rPr>
        <w:t xml:space="preserve"> </w:t>
      </w:r>
      <w:r w:rsidR="004E1CC5" w:rsidRPr="003B2837">
        <w:rPr>
          <w:rFonts w:ascii="Times New Roman" w:hAnsi="Times New Roman"/>
          <w:color w:val="00000A"/>
          <w:sz w:val="24"/>
          <w:szCs w:val="24"/>
          <w:lang w:val="en-US" w:eastAsia="sv-SE"/>
        </w:rPr>
        <w:t xml:space="preserve">you </w:t>
      </w:r>
      <w:r w:rsidR="00927061" w:rsidRPr="003B2837">
        <w:rPr>
          <w:rFonts w:ascii="Times New Roman" w:hAnsi="Times New Roman"/>
          <w:color w:val="00000A"/>
          <w:sz w:val="24"/>
          <w:szCs w:val="24"/>
          <w:lang w:val="en-US" w:eastAsia="sv-SE"/>
        </w:rPr>
        <w:t>indicated earlier that maintenance capex is somewhere around 200-250 million</w:t>
      </w:r>
      <w:r w:rsidR="008343DB">
        <w:rPr>
          <w:rFonts w:ascii="Times New Roman" w:hAnsi="Times New Roman"/>
          <w:color w:val="00000A"/>
          <w:sz w:val="24"/>
          <w:szCs w:val="24"/>
          <w:lang w:val="en-US" w:eastAsia="sv-SE"/>
        </w:rPr>
        <w:t xml:space="preserve"> euros</w:t>
      </w:r>
      <w:r w:rsidR="00927061" w:rsidRPr="003B2837">
        <w:rPr>
          <w:rFonts w:ascii="Times New Roman" w:hAnsi="Times New Roman"/>
          <w:color w:val="00000A"/>
          <w:sz w:val="24"/>
          <w:szCs w:val="24"/>
          <w:lang w:val="en-US" w:eastAsia="sv-SE"/>
        </w:rPr>
        <w:t xml:space="preserve">. And I'm just wondering how valid that it's still after the exits and changes in the asset base. And then if we think of the timing of the </w:t>
      </w:r>
      <w:r w:rsidR="00A955AD">
        <w:rPr>
          <w:rFonts w:ascii="Times New Roman" w:hAnsi="Times New Roman"/>
          <w:color w:val="00000A"/>
          <w:sz w:val="24"/>
          <w:szCs w:val="24"/>
          <w:lang w:val="en-US" w:eastAsia="sv-SE"/>
        </w:rPr>
        <w:t xml:space="preserve">Oulu </w:t>
      </w:r>
      <w:r w:rsidR="00927061" w:rsidRPr="003B2837">
        <w:rPr>
          <w:rFonts w:ascii="Times New Roman" w:hAnsi="Times New Roman"/>
          <w:color w:val="00000A"/>
          <w:sz w:val="24"/>
          <w:szCs w:val="24"/>
          <w:lang w:val="en-US" w:eastAsia="sv-SE"/>
        </w:rPr>
        <w:t>investment, if it's going to be something like as you say 400-500</w:t>
      </w:r>
      <w:r w:rsidR="008343DB">
        <w:rPr>
          <w:rFonts w:ascii="Times New Roman" w:hAnsi="Times New Roman"/>
          <w:color w:val="00000A"/>
          <w:sz w:val="24"/>
          <w:szCs w:val="24"/>
          <w:lang w:val="en-US" w:eastAsia="sv-SE"/>
        </w:rPr>
        <w:t xml:space="preserve"> million euros</w:t>
      </w:r>
      <w:r w:rsidR="00927061" w:rsidRPr="003B2837">
        <w:rPr>
          <w:rFonts w:ascii="Times New Roman" w:hAnsi="Times New Roman"/>
          <w:color w:val="00000A"/>
          <w:sz w:val="24"/>
          <w:szCs w:val="24"/>
          <w:lang w:val="en-US" w:eastAsia="sv-SE"/>
        </w:rPr>
        <w:t xml:space="preserve"> </w:t>
      </w:r>
      <w:r w:rsidR="00EB03AD">
        <w:rPr>
          <w:rFonts w:ascii="Times New Roman" w:hAnsi="Times New Roman"/>
          <w:color w:val="00000A"/>
          <w:sz w:val="24"/>
          <w:szCs w:val="24"/>
          <w:lang w:val="en-US" w:eastAsia="sv-SE"/>
        </w:rPr>
        <w:t xml:space="preserve">a </w:t>
      </w:r>
      <w:r w:rsidR="00927061" w:rsidRPr="003B2837">
        <w:rPr>
          <w:rFonts w:ascii="Times New Roman" w:hAnsi="Times New Roman"/>
          <w:color w:val="00000A"/>
          <w:sz w:val="24"/>
          <w:szCs w:val="24"/>
          <w:lang w:val="en-US" w:eastAsia="sv-SE"/>
        </w:rPr>
        <w:t xml:space="preserve">year. I know that you don't want to guide </w:t>
      </w:r>
      <w:r w:rsidR="003F41D2">
        <w:rPr>
          <w:rFonts w:ascii="Times New Roman" w:hAnsi="Times New Roman"/>
          <w:color w:val="00000A"/>
          <w:sz w:val="24"/>
          <w:szCs w:val="24"/>
          <w:lang w:val="en-US" w:eastAsia="sv-SE"/>
        </w:rPr>
        <w:t xml:space="preserve">for </w:t>
      </w:r>
      <w:r w:rsidR="00565AD2">
        <w:rPr>
          <w:rFonts w:ascii="Times New Roman" w:hAnsi="Times New Roman"/>
          <w:color w:val="00000A"/>
          <w:sz w:val="24"/>
          <w:szCs w:val="24"/>
          <w:lang w:val="en-US" w:eastAsia="sv-SE"/>
        </w:rPr>
        <w:t xml:space="preserve">the </w:t>
      </w:r>
      <w:r w:rsidR="00927061" w:rsidRPr="003B2837">
        <w:rPr>
          <w:rFonts w:ascii="Times New Roman" w:hAnsi="Times New Roman"/>
          <w:color w:val="00000A"/>
          <w:sz w:val="24"/>
          <w:szCs w:val="24"/>
          <w:lang w:val="en-US" w:eastAsia="sv-SE"/>
        </w:rPr>
        <w:t xml:space="preserve">capex for next year, but still, conceptually, will you reserve some budget for other potential projects in addition to the maintenance and </w:t>
      </w:r>
      <w:r w:rsidR="003C0D56">
        <w:rPr>
          <w:rFonts w:ascii="Times New Roman" w:hAnsi="Times New Roman"/>
          <w:color w:val="00000A"/>
          <w:sz w:val="24"/>
          <w:szCs w:val="24"/>
          <w:lang w:val="en-US" w:eastAsia="sv-SE"/>
        </w:rPr>
        <w:t xml:space="preserve">Oulu </w:t>
      </w:r>
      <w:r w:rsidR="00927061" w:rsidRPr="003B2837">
        <w:rPr>
          <w:rFonts w:ascii="Times New Roman" w:hAnsi="Times New Roman"/>
          <w:color w:val="00000A"/>
          <w:sz w:val="24"/>
          <w:szCs w:val="24"/>
          <w:lang w:val="en-US" w:eastAsia="sv-SE"/>
        </w:rPr>
        <w:t xml:space="preserve">that we should be aware of. </w:t>
      </w:r>
    </w:p>
    <w:p w14:paraId="152450FC" w14:textId="5196A8F1" w:rsidR="00927061" w:rsidRPr="008343DB"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lastRenderedPageBreak/>
        <w:t>SEPPO:</w:t>
      </w:r>
      <w:r w:rsidRPr="003B2837">
        <w:rPr>
          <w:rFonts w:ascii="Times New Roman" w:hAnsi="Times New Roman"/>
          <w:color w:val="00000A"/>
          <w:sz w:val="24"/>
          <w:szCs w:val="24"/>
          <w:lang w:val="en-US" w:eastAsia="sv-SE"/>
        </w:rPr>
        <w:tab/>
      </w:r>
      <w:r w:rsidRPr="008343DB">
        <w:rPr>
          <w:rFonts w:ascii="Times New Roman" w:hAnsi="Times New Roman"/>
          <w:color w:val="00000A"/>
          <w:sz w:val="24"/>
          <w:szCs w:val="24"/>
          <w:lang w:val="en-US" w:eastAsia="sv-SE"/>
        </w:rPr>
        <w:t xml:space="preserve">Well, first </w:t>
      </w:r>
      <w:r w:rsidR="00887342" w:rsidRPr="008343DB">
        <w:rPr>
          <w:rFonts w:ascii="Times New Roman" w:hAnsi="Times New Roman"/>
          <w:color w:val="00000A"/>
          <w:sz w:val="24"/>
          <w:szCs w:val="24"/>
          <w:lang w:val="en-US" w:eastAsia="sv-SE"/>
        </w:rPr>
        <w:t xml:space="preserve">about </w:t>
      </w:r>
      <w:r w:rsidRPr="008343DB">
        <w:rPr>
          <w:rFonts w:ascii="Times New Roman" w:hAnsi="Times New Roman"/>
          <w:color w:val="00000A"/>
          <w:sz w:val="24"/>
          <w:szCs w:val="24"/>
          <w:lang w:val="en-US" w:eastAsia="sv-SE"/>
        </w:rPr>
        <w:t>the maintenance capex, yes, the 200</w:t>
      </w:r>
      <w:r w:rsidR="008343DB">
        <w:rPr>
          <w:rFonts w:ascii="Times New Roman" w:hAnsi="Times New Roman"/>
          <w:color w:val="00000A"/>
          <w:sz w:val="24"/>
          <w:szCs w:val="24"/>
          <w:lang w:val="en-US" w:eastAsia="sv-SE"/>
        </w:rPr>
        <w:t>-250</w:t>
      </w:r>
      <w:r w:rsidRPr="008343DB">
        <w:rPr>
          <w:rFonts w:ascii="Times New Roman" w:hAnsi="Times New Roman"/>
          <w:color w:val="00000A"/>
          <w:sz w:val="24"/>
          <w:szCs w:val="24"/>
          <w:lang w:val="en-US" w:eastAsia="sv-SE"/>
        </w:rPr>
        <w:t xml:space="preserve"> million</w:t>
      </w:r>
      <w:r w:rsidR="008343DB">
        <w:rPr>
          <w:rFonts w:ascii="Times New Roman" w:hAnsi="Times New Roman"/>
          <w:color w:val="00000A"/>
          <w:sz w:val="24"/>
          <w:szCs w:val="24"/>
          <w:lang w:val="en-US" w:eastAsia="sv-SE"/>
        </w:rPr>
        <w:t xml:space="preserve"> euros</w:t>
      </w:r>
      <w:r w:rsidRPr="008343DB">
        <w:rPr>
          <w:rFonts w:ascii="Times New Roman" w:hAnsi="Times New Roman"/>
          <w:color w:val="00000A"/>
          <w:sz w:val="24"/>
          <w:szCs w:val="24"/>
          <w:lang w:val="en-US" w:eastAsia="sv-SE"/>
        </w:rPr>
        <w:t xml:space="preserve">, </w:t>
      </w:r>
      <w:r w:rsidR="00E810C6" w:rsidRPr="008343DB">
        <w:rPr>
          <w:rFonts w:ascii="Times New Roman" w:hAnsi="Times New Roman"/>
          <w:color w:val="00000A"/>
          <w:sz w:val="24"/>
          <w:szCs w:val="24"/>
          <w:lang w:val="en-US" w:eastAsia="sv-SE"/>
        </w:rPr>
        <w:t xml:space="preserve">is </w:t>
      </w:r>
      <w:r w:rsidRPr="008343DB">
        <w:rPr>
          <w:rFonts w:ascii="Times New Roman" w:hAnsi="Times New Roman"/>
          <w:color w:val="00000A"/>
          <w:sz w:val="24"/>
          <w:szCs w:val="24"/>
          <w:lang w:val="en-US" w:eastAsia="sv-SE"/>
        </w:rPr>
        <w:t xml:space="preserve">correct, </w:t>
      </w:r>
      <w:r w:rsidR="008343DB">
        <w:rPr>
          <w:rFonts w:ascii="Times New Roman" w:hAnsi="Times New Roman"/>
          <w:color w:val="00000A"/>
          <w:sz w:val="24"/>
          <w:szCs w:val="24"/>
          <w:lang w:val="en-US" w:eastAsia="sv-SE"/>
        </w:rPr>
        <w:t xml:space="preserve">if we </w:t>
      </w:r>
      <w:r w:rsidR="006270F9" w:rsidRPr="008343DB">
        <w:rPr>
          <w:rFonts w:ascii="Times New Roman" w:hAnsi="Times New Roman"/>
          <w:color w:val="00000A"/>
          <w:sz w:val="24"/>
          <w:szCs w:val="24"/>
          <w:lang w:val="en-US" w:eastAsia="sv-SE"/>
        </w:rPr>
        <w:t>look at</w:t>
      </w:r>
      <w:r w:rsidRPr="008343DB">
        <w:rPr>
          <w:rFonts w:ascii="Times New Roman" w:hAnsi="Times New Roman"/>
          <w:color w:val="00000A"/>
          <w:sz w:val="24"/>
          <w:szCs w:val="24"/>
          <w:lang w:val="en-US" w:eastAsia="sv-SE"/>
        </w:rPr>
        <w:t xml:space="preserve"> the history </w:t>
      </w:r>
      <w:r w:rsidR="008343DB">
        <w:rPr>
          <w:rFonts w:ascii="Times New Roman" w:hAnsi="Times New Roman"/>
          <w:color w:val="00000A"/>
          <w:sz w:val="24"/>
          <w:szCs w:val="24"/>
          <w:lang w:val="en-US" w:eastAsia="sv-SE"/>
        </w:rPr>
        <w:t>i</w:t>
      </w:r>
      <w:r w:rsidRPr="008343DB">
        <w:rPr>
          <w:rFonts w:ascii="Times New Roman" w:hAnsi="Times New Roman"/>
          <w:color w:val="00000A"/>
          <w:sz w:val="24"/>
          <w:szCs w:val="24"/>
          <w:lang w:val="en-US" w:eastAsia="sv-SE"/>
        </w:rPr>
        <w:t xml:space="preserve">t has been around roughly 2% of the </w:t>
      </w:r>
      <w:r w:rsidR="003F41D2">
        <w:rPr>
          <w:rFonts w:ascii="Times New Roman" w:hAnsi="Times New Roman"/>
          <w:color w:val="00000A"/>
          <w:sz w:val="24"/>
          <w:szCs w:val="24"/>
          <w:lang w:val="en-US" w:eastAsia="sv-SE"/>
        </w:rPr>
        <w:t>G</w:t>
      </w:r>
      <w:r w:rsidR="00976C4D">
        <w:rPr>
          <w:rFonts w:ascii="Times New Roman" w:hAnsi="Times New Roman"/>
          <w:color w:val="00000A"/>
          <w:sz w:val="24"/>
          <w:szCs w:val="24"/>
          <w:lang w:val="en-US" w:eastAsia="sv-SE"/>
        </w:rPr>
        <w:t xml:space="preserve">roup </w:t>
      </w:r>
      <w:r w:rsidRPr="008343DB">
        <w:rPr>
          <w:rFonts w:ascii="Times New Roman" w:hAnsi="Times New Roman"/>
          <w:color w:val="00000A"/>
          <w:sz w:val="24"/>
          <w:szCs w:val="24"/>
          <w:lang w:val="en-US" w:eastAsia="sv-SE"/>
        </w:rPr>
        <w:t xml:space="preserve">turnover per year as </w:t>
      </w:r>
      <w:r w:rsidR="00292040" w:rsidRPr="008343DB">
        <w:rPr>
          <w:rFonts w:ascii="Times New Roman" w:hAnsi="Times New Roman"/>
          <w:color w:val="00000A"/>
          <w:sz w:val="24"/>
          <w:szCs w:val="24"/>
          <w:lang w:val="en-US" w:eastAsia="sv-SE"/>
        </w:rPr>
        <w:t xml:space="preserve">a </w:t>
      </w:r>
      <w:r w:rsidRPr="008343DB">
        <w:rPr>
          <w:rFonts w:ascii="Times New Roman" w:hAnsi="Times New Roman"/>
          <w:color w:val="00000A"/>
          <w:sz w:val="24"/>
          <w:szCs w:val="24"/>
          <w:lang w:val="en-US" w:eastAsia="sv-SE"/>
        </w:rPr>
        <w:t xml:space="preserve">rule of thumb to estimate if you wish. And </w:t>
      </w:r>
      <w:r w:rsidR="00187C86" w:rsidRPr="008343DB">
        <w:rPr>
          <w:rFonts w:ascii="Times New Roman" w:hAnsi="Times New Roman"/>
          <w:color w:val="00000A"/>
          <w:sz w:val="24"/>
          <w:szCs w:val="24"/>
          <w:lang w:val="en-US" w:eastAsia="sv-SE"/>
        </w:rPr>
        <w:t>in principle no change</w:t>
      </w:r>
      <w:r w:rsidRPr="008343DB">
        <w:rPr>
          <w:rFonts w:ascii="Times New Roman" w:hAnsi="Times New Roman"/>
          <w:color w:val="00000A"/>
          <w:sz w:val="24"/>
          <w:szCs w:val="24"/>
          <w:lang w:val="en-US" w:eastAsia="sv-SE"/>
        </w:rPr>
        <w:t xml:space="preserve"> </w:t>
      </w:r>
      <w:r w:rsidR="00292040" w:rsidRPr="008343DB">
        <w:rPr>
          <w:rFonts w:ascii="Times New Roman" w:hAnsi="Times New Roman"/>
          <w:color w:val="00000A"/>
          <w:sz w:val="24"/>
          <w:szCs w:val="24"/>
          <w:lang w:val="en-US" w:eastAsia="sv-SE"/>
        </w:rPr>
        <w:t xml:space="preserve">in that </w:t>
      </w:r>
      <w:r w:rsidRPr="008343DB">
        <w:rPr>
          <w:rFonts w:ascii="Times New Roman" w:hAnsi="Times New Roman"/>
          <w:color w:val="00000A"/>
          <w:sz w:val="24"/>
          <w:szCs w:val="24"/>
          <w:lang w:val="en-US" w:eastAsia="sv-SE"/>
        </w:rPr>
        <w:t xml:space="preserve">[obviously because of cost inflation </w:t>
      </w:r>
      <w:r w:rsidR="00976C4D">
        <w:rPr>
          <w:rFonts w:ascii="Times New Roman" w:hAnsi="Times New Roman"/>
          <w:color w:val="00000A"/>
          <w:sz w:val="24"/>
          <w:szCs w:val="24"/>
          <w:lang w:val="en-US" w:eastAsia="sv-SE"/>
        </w:rPr>
        <w:t>it</w:t>
      </w:r>
      <w:r w:rsidR="00976C4D" w:rsidRPr="008343DB">
        <w:rPr>
          <w:rFonts w:ascii="Times New Roman" w:hAnsi="Times New Roman"/>
          <w:color w:val="00000A"/>
          <w:sz w:val="24"/>
          <w:szCs w:val="24"/>
          <w:lang w:val="en-US" w:eastAsia="sv-SE"/>
        </w:rPr>
        <w:t xml:space="preserve"> </w:t>
      </w:r>
      <w:r w:rsidRPr="008343DB">
        <w:rPr>
          <w:rFonts w:ascii="Times New Roman" w:hAnsi="Times New Roman"/>
          <w:color w:val="00000A"/>
          <w:sz w:val="24"/>
          <w:szCs w:val="24"/>
          <w:lang w:val="en-US" w:eastAsia="sv-SE"/>
        </w:rPr>
        <w:t xml:space="preserve">has been somewhat up temporarily </w:t>
      </w:r>
      <w:r w:rsidR="003F41D2" w:rsidRPr="008343DB">
        <w:rPr>
          <w:rFonts w:ascii="Times New Roman" w:hAnsi="Times New Roman"/>
          <w:color w:val="00000A"/>
          <w:sz w:val="24"/>
          <w:szCs w:val="24"/>
          <w:lang w:val="en-US" w:eastAsia="sv-SE"/>
        </w:rPr>
        <w:t>now,</w:t>
      </w:r>
      <w:r w:rsidRPr="008343DB">
        <w:rPr>
          <w:rFonts w:ascii="Times New Roman" w:hAnsi="Times New Roman"/>
          <w:color w:val="00000A"/>
          <w:sz w:val="24"/>
          <w:szCs w:val="24"/>
          <w:lang w:val="en-US" w:eastAsia="sv-SE"/>
        </w:rPr>
        <w:t xml:space="preserve"> and we </w:t>
      </w:r>
      <w:proofErr w:type="gramStart"/>
      <w:r w:rsidRPr="008343DB">
        <w:rPr>
          <w:rFonts w:ascii="Times New Roman" w:hAnsi="Times New Roman"/>
          <w:color w:val="00000A"/>
          <w:sz w:val="24"/>
          <w:szCs w:val="24"/>
          <w:lang w:val="en-US" w:eastAsia="sv-SE"/>
        </w:rPr>
        <w:t>have to</w:t>
      </w:r>
      <w:proofErr w:type="gramEnd"/>
      <w:r w:rsidRPr="008343DB">
        <w:rPr>
          <w:rFonts w:ascii="Times New Roman" w:hAnsi="Times New Roman"/>
          <w:color w:val="00000A"/>
          <w:sz w:val="24"/>
          <w:szCs w:val="24"/>
          <w:lang w:val="en-US" w:eastAsia="sv-SE"/>
        </w:rPr>
        <w:t xml:space="preserve"> see how cost inflation moves going forward. When it comes to capex</w:t>
      </w:r>
      <w:r w:rsidR="009662C7" w:rsidRPr="008343DB">
        <w:rPr>
          <w:rFonts w:ascii="Times New Roman" w:hAnsi="Times New Roman"/>
          <w:color w:val="00000A"/>
          <w:sz w:val="24"/>
          <w:szCs w:val="24"/>
          <w:lang w:val="en-US" w:eastAsia="sv-SE"/>
        </w:rPr>
        <w:t xml:space="preserve"> guidance as </w:t>
      </w:r>
      <w:r w:rsidR="003F41D2" w:rsidRPr="008343DB">
        <w:rPr>
          <w:rFonts w:ascii="Times New Roman" w:hAnsi="Times New Roman"/>
          <w:color w:val="00000A"/>
          <w:sz w:val="24"/>
          <w:szCs w:val="24"/>
          <w:lang w:val="en-US" w:eastAsia="sv-SE"/>
        </w:rPr>
        <w:t>such,</w:t>
      </w:r>
      <w:r w:rsidR="00954EFA" w:rsidRPr="008343DB">
        <w:rPr>
          <w:rFonts w:ascii="Times New Roman" w:hAnsi="Times New Roman"/>
          <w:color w:val="00000A"/>
          <w:sz w:val="24"/>
          <w:szCs w:val="24"/>
          <w:lang w:val="en-US" w:eastAsia="sv-SE"/>
        </w:rPr>
        <w:t xml:space="preserve"> we will come</w:t>
      </w:r>
      <w:r w:rsidRPr="008343DB">
        <w:rPr>
          <w:rFonts w:ascii="Times New Roman" w:hAnsi="Times New Roman"/>
          <w:color w:val="00000A"/>
          <w:sz w:val="24"/>
          <w:szCs w:val="24"/>
          <w:lang w:val="en-US" w:eastAsia="sv-SE"/>
        </w:rPr>
        <w:t xml:space="preserve"> with more detail, capex guidance, for next year in connection to </w:t>
      </w:r>
      <w:r w:rsidR="003F41D2">
        <w:rPr>
          <w:rFonts w:ascii="Times New Roman" w:hAnsi="Times New Roman"/>
          <w:color w:val="00000A"/>
          <w:sz w:val="24"/>
          <w:szCs w:val="24"/>
          <w:lang w:val="en-US" w:eastAsia="sv-SE"/>
        </w:rPr>
        <w:t xml:space="preserve">our </w:t>
      </w:r>
      <w:r w:rsidRPr="008343DB">
        <w:rPr>
          <w:rFonts w:ascii="Times New Roman" w:hAnsi="Times New Roman"/>
          <w:color w:val="00000A"/>
          <w:sz w:val="24"/>
          <w:szCs w:val="24"/>
          <w:lang w:val="en-US" w:eastAsia="sv-SE"/>
        </w:rPr>
        <w:t>Q4 reporting, so we will tell more</w:t>
      </w:r>
      <w:r w:rsidR="007E7EE4" w:rsidRPr="008343DB">
        <w:rPr>
          <w:rFonts w:ascii="Times New Roman" w:hAnsi="Times New Roman"/>
          <w:color w:val="00000A"/>
          <w:sz w:val="24"/>
          <w:szCs w:val="24"/>
          <w:lang w:val="en-US" w:eastAsia="sv-SE"/>
        </w:rPr>
        <w:t xml:space="preserve"> the</w:t>
      </w:r>
      <w:r w:rsidR="00976C4D">
        <w:rPr>
          <w:rFonts w:ascii="Times New Roman" w:hAnsi="Times New Roman"/>
          <w:color w:val="00000A"/>
          <w:sz w:val="24"/>
          <w:szCs w:val="24"/>
          <w:lang w:val="en-US" w:eastAsia="sv-SE"/>
        </w:rPr>
        <w:t>n</w:t>
      </w:r>
      <w:r w:rsidRPr="008343DB">
        <w:rPr>
          <w:rFonts w:ascii="Times New Roman" w:hAnsi="Times New Roman"/>
          <w:color w:val="00000A"/>
          <w:sz w:val="24"/>
          <w:szCs w:val="24"/>
          <w:lang w:val="en-US" w:eastAsia="sv-SE"/>
        </w:rPr>
        <w:t xml:space="preserve">. But obviously depending on the opportunities we have </w:t>
      </w:r>
      <w:r w:rsidR="00C37822" w:rsidRPr="008343DB">
        <w:rPr>
          <w:rFonts w:ascii="Times New Roman" w:hAnsi="Times New Roman"/>
          <w:color w:val="00000A"/>
          <w:sz w:val="24"/>
          <w:szCs w:val="24"/>
          <w:lang w:val="en-US" w:eastAsia="sv-SE"/>
        </w:rPr>
        <w:t>a</w:t>
      </w:r>
      <w:r w:rsidRPr="008343DB">
        <w:rPr>
          <w:rFonts w:ascii="Times New Roman" w:hAnsi="Times New Roman"/>
          <w:color w:val="00000A"/>
          <w:sz w:val="24"/>
          <w:szCs w:val="24"/>
          <w:lang w:val="en-US" w:eastAsia="sv-SE"/>
        </w:rPr>
        <w:t xml:space="preserve"> strong balance sheet </w:t>
      </w:r>
      <w:r w:rsidR="00C30139" w:rsidRPr="008343DB">
        <w:rPr>
          <w:rFonts w:ascii="Times New Roman" w:hAnsi="Times New Roman"/>
          <w:color w:val="00000A"/>
          <w:sz w:val="24"/>
          <w:szCs w:val="24"/>
          <w:lang w:val="en-US" w:eastAsia="sv-SE"/>
        </w:rPr>
        <w:t xml:space="preserve">net </w:t>
      </w:r>
      <w:r w:rsidR="00ED5C2C" w:rsidRPr="008343DB">
        <w:rPr>
          <w:rFonts w:ascii="Times New Roman" w:hAnsi="Times New Roman"/>
          <w:color w:val="00000A"/>
          <w:sz w:val="24"/>
          <w:szCs w:val="24"/>
          <w:lang w:val="en-US" w:eastAsia="sv-SE"/>
        </w:rPr>
        <w:t xml:space="preserve">debt </w:t>
      </w:r>
      <w:r w:rsidR="00D40D48" w:rsidRPr="008343DB">
        <w:rPr>
          <w:rFonts w:ascii="Times New Roman" w:hAnsi="Times New Roman"/>
          <w:color w:val="00000A"/>
          <w:sz w:val="24"/>
          <w:szCs w:val="24"/>
          <w:lang w:val="en-US" w:eastAsia="sv-SE"/>
        </w:rPr>
        <w:t>to</w:t>
      </w:r>
      <w:r w:rsidR="00ED5C2C" w:rsidRPr="008343DB">
        <w:rPr>
          <w:rFonts w:ascii="Times New Roman" w:hAnsi="Times New Roman"/>
          <w:color w:val="00000A"/>
          <w:sz w:val="24"/>
          <w:szCs w:val="24"/>
          <w:lang w:val="en-US" w:eastAsia="sv-SE"/>
        </w:rPr>
        <w:t xml:space="preserve"> </w:t>
      </w:r>
      <w:r w:rsidR="00526C4E" w:rsidRPr="008343DB">
        <w:rPr>
          <w:rFonts w:ascii="Times New Roman" w:hAnsi="Times New Roman"/>
          <w:color w:val="00000A"/>
          <w:sz w:val="24"/>
          <w:szCs w:val="24"/>
          <w:lang w:val="en-US" w:eastAsia="sv-SE"/>
        </w:rPr>
        <w:t>EBIT</w:t>
      </w:r>
      <w:r w:rsidR="003F41D2">
        <w:rPr>
          <w:rFonts w:ascii="Times New Roman" w:hAnsi="Times New Roman"/>
          <w:color w:val="00000A"/>
          <w:sz w:val="24"/>
          <w:szCs w:val="24"/>
          <w:lang w:val="en-US" w:eastAsia="sv-SE"/>
        </w:rPr>
        <w:t>D</w:t>
      </w:r>
      <w:r w:rsidR="00526C4E" w:rsidRPr="008343DB">
        <w:rPr>
          <w:rFonts w:ascii="Times New Roman" w:hAnsi="Times New Roman"/>
          <w:color w:val="00000A"/>
          <w:sz w:val="24"/>
          <w:szCs w:val="24"/>
          <w:lang w:val="en-US" w:eastAsia="sv-SE"/>
        </w:rPr>
        <w:t>A at</w:t>
      </w:r>
      <w:r w:rsidR="00ED5C2C" w:rsidRPr="008343DB">
        <w:rPr>
          <w:rFonts w:ascii="Times New Roman" w:hAnsi="Times New Roman"/>
          <w:color w:val="00000A"/>
          <w:sz w:val="24"/>
          <w:szCs w:val="24"/>
          <w:lang w:val="en-US" w:eastAsia="sv-SE"/>
        </w:rPr>
        <w:t xml:space="preserve"> 0.8</w:t>
      </w:r>
      <w:r w:rsidRPr="008343DB">
        <w:rPr>
          <w:rFonts w:ascii="Times New Roman" w:hAnsi="Times New Roman"/>
          <w:color w:val="00000A"/>
          <w:sz w:val="24"/>
          <w:szCs w:val="24"/>
          <w:lang w:val="en-US" w:eastAsia="sv-SE"/>
        </w:rPr>
        <w:t>, and getting strong</w:t>
      </w:r>
      <w:r w:rsidR="00D40D48" w:rsidRPr="008343DB">
        <w:rPr>
          <w:rFonts w:ascii="Times New Roman" w:hAnsi="Times New Roman"/>
          <w:color w:val="00000A"/>
          <w:sz w:val="24"/>
          <w:szCs w:val="24"/>
          <w:lang w:val="en-US" w:eastAsia="sv-SE"/>
        </w:rPr>
        <w:t xml:space="preserve">er </w:t>
      </w:r>
      <w:r w:rsidRPr="008343DB">
        <w:rPr>
          <w:rFonts w:ascii="Times New Roman" w:hAnsi="Times New Roman"/>
          <w:color w:val="00000A"/>
          <w:sz w:val="24"/>
          <w:szCs w:val="24"/>
          <w:lang w:val="en-US" w:eastAsia="sv-SE"/>
        </w:rPr>
        <w:t xml:space="preserve">with good cash flow, so we have space </w:t>
      </w:r>
      <w:r w:rsidR="002839BD" w:rsidRPr="008343DB">
        <w:rPr>
          <w:rFonts w:ascii="Times New Roman" w:hAnsi="Times New Roman"/>
          <w:color w:val="00000A"/>
          <w:sz w:val="24"/>
          <w:szCs w:val="24"/>
          <w:lang w:val="en-US" w:eastAsia="sv-SE"/>
        </w:rPr>
        <w:t xml:space="preserve">in the </w:t>
      </w:r>
      <w:r w:rsidRPr="008343DB">
        <w:rPr>
          <w:rFonts w:ascii="Times New Roman" w:hAnsi="Times New Roman"/>
          <w:color w:val="00000A"/>
          <w:sz w:val="24"/>
          <w:szCs w:val="24"/>
          <w:lang w:val="en-US" w:eastAsia="sv-SE"/>
        </w:rPr>
        <w:t>balance sheet. So</w:t>
      </w:r>
      <w:r w:rsidR="00B8402F" w:rsidRPr="008343DB">
        <w:rPr>
          <w:rFonts w:ascii="Times New Roman" w:hAnsi="Times New Roman"/>
          <w:color w:val="00000A"/>
          <w:sz w:val="24"/>
          <w:szCs w:val="24"/>
          <w:lang w:val="en-US" w:eastAsia="sv-SE"/>
        </w:rPr>
        <w:t>,</w:t>
      </w:r>
      <w:r w:rsidRPr="008343DB">
        <w:rPr>
          <w:rFonts w:ascii="Times New Roman" w:hAnsi="Times New Roman"/>
          <w:color w:val="00000A"/>
          <w:sz w:val="24"/>
          <w:szCs w:val="24"/>
          <w:lang w:val="en-US" w:eastAsia="sv-SE"/>
        </w:rPr>
        <w:t xml:space="preserve"> depending on the opportunities and what we see we will then separately </w:t>
      </w:r>
      <w:r w:rsidR="00AF4D19" w:rsidRPr="008343DB">
        <w:rPr>
          <w:rFonts w:ascii="Times New Roman" w:hAnsi="Times New Roman"/>
          <w:color w:val="00000A"/>
          <w:sz w:val="24"/>
          <w:szCs w:val="24"/>
          <w:lang w:val="en-US" w:eastAsia="sv-SE"/>
        </w:rPr>
        <w:t>add</w:t>
      </w:r>
      <w:r w:rsidR="00051CA7" w:rsidRPr="008343DB">
        <w:rPr>
          <w:rFonts w:ascii="Times New Roman" w:hAnsi="Times New Roman"/>
          <w:color w:val="00000A"/>
          <w:sz w:val="24"/>
          <w:szCs w:val="24"/>
          <w:lang w:val="en-US" w:eastAsia="sv-SE"/>
        </w:rPr>
        <w:t>ress</w:t>
      </w:r>
      <w:r w:rsidR="00AF4D19" w:rsidRPr="008343DB">
        <w:rPr>
          <w:rFonts w:ascii="Times New Roman" w:hAnsi="Times New Roman"/>
          <w:color w:val="00000A"/>
          <w:sz w:val="24"/>
          <w:szCs w:val="24"/>
          <w:lang w:val="en-US" w:eastAsia="sv-SE"/>
        </w:rPr>
        <w:t xml:space="preserve"> these </w:t>
      </w:r>
      <w:r w:rsidRPr="008343DB">
        <w:rPr>
          <w:rFonts w:ascii="Times New Roman" w:hAnsi="Times New Roman"/>
          <w:color w:val="00000A"/>
          <w:sz w:val="24"/>
          <w:szCs w:val="24"/>
          <w:lang w:val="en-US" w:eastAsia="sv-SE"/>
        </w:rPr>
        <w:t>issues around</w:t>
      </w:r>
      <w:r w:rsidR="00865D47" w:rsidRPr="008343DB">
        <w:rPr>
          <w:rFonts w:ascii="Times New Roman" w:hAnsi="Times New Roman"/>
          <w:color w:val="00000A"/>
          <w:sz w:val="24"/>
          <w:szCs w:val="24"/>
          <w:lang w:val="en-US" w:eastAsia="sv-SE"/>
        </w:rPr>
        <w:t xml:space="preserve"> to dissolve </w:t>
      </w:r>
      <w:r w:rsidR="00EB4462" w:rsidRPr="008343DB">
        <w:rPr>
          <w:rFonts w:ascii="Times New Roman" w:hAnsi="Times New Roman"/>
          <w:color w:val="00000A"/>
          <w:sz w:val="24"/>
          <w:szCs w:val="24"/>
          <w:lang w:val="en-US" w:eastAsia="sv-SE"/>
        </w:rPr>
        <w:t xml:space="preserve">our </w:t>
      </w:r>
      <w:r w:rsidR="00865D47" w:rsidRPr="008343DB">
        <w:rPr>
          <w:rFonts w:ascii="Times New Roman" w:hAnsi="Times New Roman"/>
          <w:color w:val="00000A"/>
          <w:sz w:val="24"/>
          <w:szCs w:val="24"/>
          <w:lang w:val="en-US" w:eastAsia="sv-SE"/>
        </w:rPr>
        <w:t xml:space="preserve">capex </w:t>
      </w:r>
      <w:r w:rsidR="00DC7FD7" w:rsidRPr="008343DB">
        <w:rPr>
          <w:rFonts w:ascii="Times New Roman" w:hAnsi="Times New Roman"/>
          <w:color w:val="00000A"/>
          <w:sz w:val="24"/>
          <w:szCs w:val="24"/>
          <w:lang w:val="en-US" w:eastAsia="sv-SE"/>
        </w:rPr>
        <w:t xml:space="preserve">if </w:t>
      </w:r>
      <w:r w:rsidR="00865D47" w:rsidRPr="008343DB">
        <w:rPr>
          <w:rFonts w:ascii="Times New Roman" w:hAnsi="Times New Roman"/>
          <w:color w:val="00000A"/>
          <w:sz w:val="24"/>
          <w:szCs w:val="24"/>
          <w:lang w:val="en-US" w:eastAsia="sv-SE"/>
        </w:rPr>
        <w:t xml:space="preserve">any </w:t>
      </w:r>
      <w:r w:rsidR="00DC7FD7" w:rsidRPr="008343DB">
        <w:rPr>
          <w:rFonts w:ascii="Times New Roman" w:hAnsi="Times New Roman"/>
          <w:color w:val="00000A"/>
          <w:sz w:val="24"/>
          <w:szCs w:val="24"/>
          <w:lang w:val="en-US" w:eastAsia="sv-SE"/>
        </w:rPr>
        <w:t xml:space="preserve">for </w:t>
      </w:r>
      <w:r w:rsidR="00865D47" w:rsidRPr="008343DB">
        <w:rPr>
          <w:rFonts w:ascii="Times New Roman" w:hAnsi="Times New Roman"/>
          <w:color w:val="00000A"/>
          <w:sz w:val="24"/>
          <w:szCs w:val="24"/>
          <w:lang w:val="en-US" w:eastAsia="sv-SE"/>
        </w:rPr>
        <w:t>other project</w:t>
      </w:r>
      <w:r w:rsidR="00DC7FD7" w:rsidRPr="008343DB">
        <w:rPr>
          <w:rFonts w:ascii="Times New Roman" w:hAnsi="Times New Roman"/>
          <w:color w:val="00000A"/>
          <w:sz w:val="24"/>
          <w:szCs w:val="24"/>
          <w:lang w:val="en-US" w:eastAsia="sv-SE"/>
        </w:rPr>
        <w:t>s</w:t>
      </w:r>
      <w:r w:rsidRPr="008343DB">
        <w:rPr>
          <w:rFonts w:ascii="Times New Roman" w:hAnsi="Times New Roman"/>
          <w:color w:val="00000A"/>
          <w:sz w:val="24"/>
          <w:szCs w:val="24"/>
          <w:lang w:val="en-US" w:eastAsia="sv-SE"/>
        </w:rPr>
        <w:t xml:space="preserve">. </w:t>
      </w:r>
    </w:p>
    <w:p w14:paraId="2D43A0CD" w14:textId="580BBBD7" w:rsidR="00927061" w:rsidRPr="008343DB" w:rsidRDefault="00400547"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8343DB">
        <w:rPr>
          <w:rFonts w:ascii="Times New Roman" w:hAnsi="Times New Roman"/>
          <w:color w:val="00000A"/>
          <w:sz w:val="24"/>
          <w:szCs w:val="24"/>
          <w:lang w:val="en-US" w:eastAsia="sv-SE"/>
        </w:rPr>
        <w:t>HARRI</w:t>
      </w:r>
      <w:r w:rsidR="00927061" w:rsidRPr="008343DB">
        <w:rPr>
          <w:rFonts w:ascii="Times New Roman" w:hAnsi="Times New Roman"/>
          <w:color w:val="00000A"/>
          <w:sz w:val="24"/>
          <w:szCs w:val="24"/>
          <w:lang w:val="en-US" w:eastAsia="sv-SE"/>
        </w:rPr>
        <w:t>:</w:t>
      </w:r>
      <w:r w:rsidR="00927061" w:rsidRPr="008343DB">
        <w:rPr>
          <w:rFonts w:ascii="Times New Roman" w:hAnsi="Times New Roman"/>
          <w:color w:val="00000A"/>
          <w:sz w:val="24"/>
          <w:szCs w:val="24"/>
          <w:lang w:val="en-US" w:eastAsia="sv-SE"/>
        </w:rPr>
        <w:tab/>
        <w:t>Right. So basically</w:t>
      </w:r>
      <w:r w:rsidR="00B8402F" w:rsidRPr="008343DB">
        <w:rPr>
          <w:rFonts w:ascii="Times New Roman" w:hAnsi="Times New Roman"/>
          <w:color w:val="00000A"/>
          <w:sz w:val="24"/>
          <w:szCs w:val="24"/>
          <w:lang w:val="en-US" w:eastAsia="sv-SE"/>
        </w:rPr>
        <w:t>,</w:t>
      </w:r>
      <w:r w:rsidR="00927061" w:rsidRPr="008343DB">
        <w:rPr>
          <w:rFonts w:ascii="Times New Roman" w:hAnsi="Times New Roman"/>
          <w:color w:val="00000A"/>
          <w:sz w:val="24"/>
          <w:szCs w:val="24"/>
          <w:lang w:val="en-US" w:eastAsia="sv-SE"/>
        </w:rPr>
        <w:t xml:space="preserve"> we are looking at the 200-250 million</w:t>
      </w:r>
      <w:r w:rsidR="00976C4D">
        <w:rPr>
          <w:rFonts w:ascii="Times New Roman" w:hAnsi="Times New Roman"/>
          <w:color w:val="00000A"/>
          <w:sz w:val="24"/>
          <w:szCs w:val="24"/>
          <w:lang w:val="en-US" w:eastAsia="sv-SE"/>
        </w:rPr>
        <w:t xml:space="preserve"> euros</w:t>
      </w:r>
      <w:r w:rsidR="00927061" w:rsidRPr="008343DB">
        <w:rPr>
          <w:rFonts w:ascii="Times New Roman" w:hAnsi="Times New Roman"/>
          <w:color w:val="00000A"/>
          <w:sz w:val="24"/>
          <w:szCs w:val="24"/>
          <w:lang w:val="en-US" w:eastAsia="sv-SE"/>
        </w:rPr>
        <w:t xml:space="preserve"> plus 400-500</w:t>
      </w:r>
      <w:r w:rsidR="00976C4D">
        <w:rPr>
          <w:rFonts w:ascii="Times New Roman" w:hAnsi="Times New Roman"/>
          <w:color w:val="00000A"/>
          <w:sz w:val="24"/>
          <w:szCs w:val="24"/>
          <w:lang w:val="en-US" w:eastAsia="sv-SE"/>
        </w:rPr>
        <w:t xml:space="preserve"> million euros</w:t>
      </w:r>
      <w:r w:rsidR="00927061" w:rsidRPr="008343DB">
        <w:rPr>
          <w:rFonts w:ascii="Times New Roman" w:hAnsi="Times New Roman"/>
          <w:color w:val="00000A"/>
          <w:sz w:val="24"/>
          <w:szCs w:val="24"/>
          <w:lang w:val="en-US" w:eastAsia="sv-SE"/>
        </w:rPr>
        <w:t xml:space="preserve">, and then plus whatever </w:t>
      </w:r>
      <w:r w:rsidR="00976C4D">
        <w:rPr>
          <w:rFonts w:ascii="Times New Roman" w:hAnsi="Times New Roman"/>
          <w:color w:val="00000A"/>
          <w:sz w:val="24"/>
          <w:szCs w:val="24"/>
          <w:lang w:val="en-US" w:eastAsia="sv-SE"/>
        </w:rPr>
        <w:t>additional.</w:t>
      </w:r>
      <w:r w:rsidR="00927061" w:rsidRPr="008343DB">
        <w:rPr>
          <w:rFonts w:ascii="Times New Roman" w:hAnsi="Times New Roman"/>
          <w:color w:val="00000A"/>
          <w:sz w:val="24"/>
          <w:szCs w:val="24"/>
          <w:lang w:val="en-US" w:eastAsia="sv-SE"/>
        </w:rPr>
        <w:t xml:space="preserve"> </w:t>
      </w:r>
    </w:p>
    <w:p w14:paraId="167C965E" w14:textId="1BDBF5F4"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8343DB">
        <w:rPr>
          <w:rFonts w:ascii="Times New Roman" w:hAnsi="Times New Roman"/>
          <w:color w:val="00000A"/>
          <w:sz w:val="24"/>
          <w:szCs w:val="24"/>
          <w:lang w:val="en-US" w:eastAsia="sv-SE"/>
        </w:rPr>
        <w:t>SEPPO:</w:t>
      </w:r>
      <w:r w:rsidRPr="008343DB">
        <w:rPr>
          <w:rFonts w:ascii="Times New Roman" w:hAnsi="Times New Roman"/>
          <w:color w:val="00000A"/>
          <w:sz w:val="24"/>
          <w:szCs w:val="24"/>
          <w:lang w:val="en-US" w:eastAsia="sv-SE"/>
        </w:rPr>
        <w:tab/>
      </w:r>
      <w:r w:rsidR="0020291A" w:rsidRPr="008343DB">
        <w:rPr>
          <w:rFonts w:ascii="Times New Roman" w:hAnsi="Times New Roman"/>
          <w:color w:val="00000A"/>
          <w:sz w:val="24"/>
          <w:szCs w:val="24"/>
          <w:lang w:val="en-US" w:eastAsia="sv-SE"/>
        </w:rPr>
        <w:t>Ye</w:t>
      </w:r>
      <w:r w:rsidR="003F41D2">
        <w:rPr>
          <w:rFonts w:ascii="Times New Roman" w:hAnsi="Times New Roman"/>
          <w:color w:val="00000A"/>
          <w:sz w:val="24"/>
          <w:szCs w:val="24"/>
          <w:lang w:val="en-US" w:eastAsia="sv-SE"/>
        </w:rPr>
        <w:t>s</w:t>
      </w:r>
      <w:r w:rsidR="0020291A" w:rsidRPr="008343DB">
        <w:rPr>
          <w:rFonts w:ascii="Times New Roman" w:hAnsi="Times New Roman"/>
          <w:color w:val="00000A"/>
          <w:sz w:val="24"/>
          <w:szCs w:val="24"/>
          <w:lang w:val="en-US" w:eastAsia="sv-SE"/>
        </w:rPr>
        <w:t>, t</w:t>
      </w:r>
      <w:r w:rsidR="00400547" w:rsidRPr="008343DB">
        <w:rPr>
          <w:rFonts w:ascii="Times New Roman" w:hAnsi="Times New Roman"/>
          <w:color w:val="00000A"/>
          <w:sz w:val="24"/>
          <w:szCs w:val="24"/>
          <w:lang w:val="en-US" w:eastAsia="sv-SE"/>
        </w:rPr>
        <w:t xml:space="preserve">ypically we have </w:t>
      </w:r>
      <w:r w:rsidRPr="008343DB">
        <w:rPr>
          <w:rFonts w:ascii="Times New Roman" w:hAnsi="Times New Roman"/>
          <w:color w:val="00000A"/>
          <w:sz w:val="24"/>
          <w:szCs w:val="24"/>
          <w:lang w:val="en-US" w:eastAsia="sv-SE"/>
        </w:rPr>
        <w:t>on top of the maintenance</w:t>
      </w:r>
      <w:r w:rsidR="00976C4D">
        <w:rPr>
          <w:rFonts w:ascii="Times New Roman" w:hAnsi="Times New Roman"/>
          <w:color w:val="00000A"/>
          <w:sz w:val="24"/>
          <w:szCs w:val="24"/>
          <w:lang w:val="en-US" w:eastAsia="sv-SE"/>
        </w:rPr>
        <w:t xml:space="preserve"> </w:t>
      </w:r>
      <w:proofErr w:type="gramStart"/>
      <w:r w:rsidR="00976C4D">
        <w:rPr>
          <w:rFonts w:ascii="Times New Roman" w:hAnsi="Times New Roman"/>
          <w:color w:val="00000A"/>
          <w:sz w:val="24"/>
          <w:szCs w:val="24"/>
          <w:lang w:val="en-US" w:eastAsia="sv-SE"/>
        </w:rPr>
        <w:t>capex</w:t>
      </w:r>
      <w:r w:rsidR="00CB3122" w:rsidRPr="008343DB">
        <w:rPr>
          <w:rFonts w:ascii="Times New Roman" w:hAnsi="Times New Roman"/>
          <w:color w:val="00000A"/>
          <w:sz w:val="24"/>
          <w:szCs w:val="24"/>
          <w:lang w:val="en-US" w:eastAsia="sv-SE"/>
        </w:rPr>
        <w:t xml:space="preserve"> </w:t>
      </w:r>
      <w:r w:rsidR="00976C4D" w:rsidRPr="008343DB">
        <w:rPr>
          <w:rFonts w:ascii="Times New Roman" w:hAnsi="Times New Roman"/>
          <w:color w:val="00000A"/>
          <w:sz w:val="24"/>
          <w:szCs w:val="24"/>
          <w:lang w:val="en-US" w:eastAsia="sv-SE"/>
        </w:rPr>
        <w:t xml:space="preserve"> </w:t>
      </w:r>
      <w:r w:rsidRPr="008343DB">
        <w:rPr>
          <w:rFonts w:ascii="Times New Roman" w:hAnsi="Times New Roman"/>
          <w:color w:val="00000A"/>
          <w:sz w:val="24"/>
          <w:szCs w:val="24"/>
          <w:lang w:val="en-US" w:eastAsia="sv-SE"/>
        </w:rPr>
        <w:t>development</w:t>
      </w:r>
      <w:proofErr w:type="gramEnd"/>
      <w:r w:rsidRPr="008343DB">
        <w:rPr>
          <w:rFonts w:ascii="Times New Roman" w:hAnsi="Times New Roman"/>
          <w:color w:val="00000A"/>
          <w:sz w:val="24"/>
          <w:szCs w:val="24"/>
          <w:lang w:val="en-US" w:eastAsia="sv-SE"/>
        </w:rPr>
        <w:t xml:space="preserve"> projects, adding some </w:t>
      </w:r>
      <w:r w:rsidR="008A2F8F" w:rsidRPr="008343DB">
        <w:rPr>
          <w:rFonts w:ascii="Times New Roman" w:hAnsi="Times New Roman"/>
          <w:color w:val="00000A"/>
          <w:sz w:val="24"/>
          <w:szCs w:val="24"/>
          <w:lang w:val="en-US" w:eastAsia="sv-SE"/>
        </w:rPr>
        <w:t xml:space="preserve">capex </w:t>
      </w:r>
      <w:r w:rsidR="00976C4D">
        <w:rPr>
          <w:rFonts w:ascii="Times New Roman" w:hAnsi="Times New Roman"/>
          <w:color w:val="00000A"/>
          <w:sz w:val="24"/>
          <w:szCs w:val="24"/>
          <w:lang w:val="en-US" w:eastAsia="sv-SE"/>
        </w:rPr>
        <w:t>from</w:t>
      </w:r>
      <w:r w:rsidR="001B3E3E" w:rsidRPr="008343DB">
        <w:rPr>
          <w:rFonts w:ascii="Times New Roman" w:hAnsi="Times New Roman"/>
          <w:color w:val="00000A"/>
          <w:sz w:val="24"/>
          <w:szCs w:val="24"/>
          <w:lang w:val="en-US" w:eastAsia="sv-SE"/>
        </w:rPr>
        <w:t xml:space="preserve"> </w:t>
      </w:r>
      <w:r w:rsidRPr="008343DB">
        <w:rPr>
          <w:rFonts w:ascii="Times New Roman" w:hAnsi="Times New Roman"/>
          <w:color w:val="00000A"/>
          <w:sz w:val="24"/>
          <w:szCs w:val="24"/>
          <w:lang w:val="en-US" w:eastAsia="sv-SE"/>
        </w:rPr>
        <w:t xml:space="preserve"> development projects that we are running on top of this kind of major projects like</w:t>
      </w:r>
      <w:r w:rsidR="003F41D2">
        <w:rPr>
          <w:rFonts w:ascii="Times New Roman" w:hAnsi="Times New Roman"/>
          <w:color w:val="00000A"/>
          <w:sz w:val="24"/>
          <w:szCs w:val="24"/>
          <w:lang w:val="en-US" w:eastAsia="sv-SE"/>
        </w:rPr>
        <w:t xml:space="preserve"> the</w:t>
      </w:r>
      <w:r w:rsidRPr="008343DB">
        <w:rPr>
          <w:rFonts w:ascii="Times New Roman" w:hAnsi="Times New Roman"/>
          <w:color w:val="00000A"/>
          <w:sz w:val="24"/>
          <w:szCs w:val="24"/>
          <w:lang w:val="en-US" w:eastAsia="sv-SE"/>
        </w:rPr>
        <w:t xml:space="preserve"> </w:t>
      </w:r>
      <w:r w:rsidR="001B3E3E" w:rsidRPr="008343DB">
        <w:rPr>
          <w:rFonts w:ascii="Times New Roman" w:hAnsi="Times New Roman"/>
          <w:color w:val="00000A"/>
          <w:sz w:val="24"/>
          <w:szCs w:val="24"/>
          <w:lang w:val="en-US" w:eastAsia="sv-SE"/>
        </w:rPr>
        <w:t>Oulu</w:t>
      </w:r>
      <w:r w:rsidRPr="008343DB">
        <w:rPr>
          <w:rFonts w:ascii="Times New Roman" w:hAnsi="Times New Roman"/>
          <w:color w:val="00000A"/>
          <w:sz w:val="24"/>
          <w:szCs w:val="24"/>
          <w:lang w:val="en-US" w:eastAsia="sv-SE"/>
        </w:rPr>
        <w:t xml:space="preserve"> conversion now.</w:t>
      </w:r>
    </w:p>
    <w:p w14:paraId="44A148F9" w14:textId="454F5AE5" w:rsidR="00927061" w:rsidRPr="003B2837" w:rsidRDefault="002B035C"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Pr>
          <w:rFonts w:ascii="Times New Roman" w:hAnsi="Times New Roman"/>
          <w:color w:val="00000A"/>
          <w:sz w:val="24"/>
          <w:szCs w:val="24"/>
          <w:lang w:val="en-US" w:eastAsia="sv-SE"/>
        </w:rPr>
        <w:t>HARRI</w:t>
      </w:r>
      <w:r w:rsidR="00927061" w:rsidRPr="003B2837">
        <w:rPr>
          <w:rFonts w:ascii="Times New Roman" w:hAnsi="Times New Roman"/>
          <w:color w:val="00000A"/>
          <w:sz w:val="24"/>
          <w:szCs w:val="24"/>
          <w:lang w:val="en-US" w:eastAsia="sv-SE"/>
        </w:rPr>
        <w:t>:</w:t>
      </w:r>
      <w:r w:rsidR="00927061" w:rsidRPr="003B2837">
        <w:rPr>
          <w:rFonts w:ascii="Times New Roman" w:hAnsi="Times New Roman"/>
          <w:color w:val="00000A"/>
          <w:sz w:val="24"/>
          <w:szCs w:val="24"/>
          <w:lang w:val="en-US" w:eastAsia="sv-SE"/>
        </w:rPr>
        <w:tab/>
        <w:t>Of course. Okay. Thank you.</w:t>
      </w:r>
    </w:p>
    <w:p w14:paraId="7A795477" w14:textId="77777777"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SEPPO:</w:t>
      </w:r>
      <w:r w:rsidRPr="003B2837">
        <w:rPr>
          <w:rFonts w:ascii="Times New Roman" w:hAnsi="Times New Roman"/>
          <w:color w:val="00000A"/>
          <w:sz w:val="24"/>
          <w:szCs w:val="24"/>
          <w:lang w:val="en-US" w:eastAsia="sv-SE"/>
        </w:rPr>
        <w:tab/>
        <w:t>Thank you.</w:t>
      </w:r>
    </w:p>
    <w:p w14:paraId="1BAA5B89" w14:textId="77777777"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OPERATOR:</w:t>
      </w:r>
      <w:r w:rsidRPr="003B2837">
        <w:rPr>
          <w:rFonts w:ascii="Times New Roman" w:hAnsi="Times New Roman"/>
          <w:color w:val="00000A"/>
          <w:sz w:val="24"/>
          <w:szCs w:val="24"/>
          <w:lang w:val="en-US" w:eastAsia="sv-SE"/>
        </w:rPr>
        <w:tab/>
        <w:t xml:space="preserve">Thank you. Our next question comes from the line of Lars Kjellberg from Credit Swiss. Please, go ahead, your line is now open. </w:t>
      </w:r>
    </w:p>
    <w:p w14:paraId="71864572" w14:textId="4B14E04C"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LARS:</w:t>
      </w:r>
      <w:r w:rsidRPr="003B2837">
        <w:rPr>
          <w:rFonts w:ascii="Times New Roman" w:hAnsi="Times New Roman"/>
          <w:color w:val="00000A"/>
          <w:sz w:val="24"/>
          <w:szCs w:val="24"/>
          <w:lang w:val="en-US" w:eastAsia="sv-SE"/>
        </w:rPr>
        <w:tab/>
        <w:t xml:space="preserve">Thank you. I just wanted to talk </w:t>
      </w:r>
      <w:r w:rsidR="00C37822">
        <w:rPr>
          <w:rFonts w:ascii="Times New Roman" w:hAnsi="Times New Roman"/>
          <w:color w:val="00000A"/>
          <w:sz w:val="24"/>
          <w:szCs w:val="24"/>
          <w:lang w:val="en-US" w:eastAsia="sv-SE"/>
        </w:rPr>
        <w:t>at</w:t>
      </w:r>
      <w:r w:rsidRPr="003B2837">
        <w:rPr>
          <w:rFonts w:ascii="Times New Roman" w:hAnsi="Times New Roman"/>
          <w:color w:val="00000A"/>
          <w:sz w:val="24"/>
          <w:szCs w:val="24"/>
          <w:lang w:val="en-US" w:eastAsia="sv-SE"/>
        </w:rPr>
        <w:t xml:space="preserve"> bit about cost inflation. Energy isn’t necessarily </w:t>
      </w:r>
      <w:r w:rsidR="008679B1">
        <w:rPr>
          <w:rFonts w:ascii="Times New Roman" w:hAnsi="Times New Roman"/>
          <w:color w:val="00000A"/>
          <w:sz w:val="24"/>
          <w:szCs w:val="24"/>
          <w:lang w:val="en-US" w:eastAsia="sv-SE"/>
        </w:rPr>
        <w:t xml:space="preserve">a </w:t>
      </w:r>
      <w:r w:rsidRPr="003B2837">
        <w:rPr>
          <w:rFonts w:ascii="Times New Roman" w:hAnsi="Times New Roman"/>
          <w:color w:val="00000A"/>
          <w:sz w:val="24"/>
          <w:szCs w:val="24"/>
          <w:lang w:val="en-US" w:eastAsia="sv-SE"/>
        </w:rPr>
        <w:t xml:space="preserve">new topic, </w:t>
      </w:r>
      <w:r w:rsidR="00976C4D">
        <w:rPr>
          <w:rFonts w:ascii="Times New Roman" w:hAnsi="Times New Roman"/>
          <w:color w:val="00000A"/>
          <w:sz w:val="24"/>
          <w:szCs w:val="24"/>
          <w:lang w:val="en-US" w:eastAsia="sv-SE"/>
        </w:rPr>
        <w:t>why do</w:t>
      </w:r>
      <w:r w:rsidR="00976C4D" w:rsidRPr="003B2837">
        <w:rPr>
          <w:rFonts w:ascii="Times New Roman" w:hAnsi="Times New Roman"/>
          <w:color w:val="00000A"/>
          <w:sz w:val="24"/>
          <w:szCs w:val="24"/>
          <w:lang w:val="en-US" w:eastAsia="sv-SE"/>
        </w:rPr>
        <w:t xml:space="preserve"> </w:t>
      </w:r>
      <w:r w:rsidR="00976C4D">
        <w:rPr>
          <w:rFonts w:ascii="Times New Roman" w:hAnsi="Times New Roman"/>
          <w:color w:val="00000A"/>
          <w:sz w:val="24"/>
          <w:szCs w:val="24"/>
          <w:lang w:val="en-US" w:eastAsia="sv-SE"/>
        </w:rPr>
        <w:t>you</w:t>
      </w:r>
      <w:r w:rsidR="00976C4D" w:rsidRPr="003B2837">
        <w:rPr>
          <w:rFonts w:ascii="Times New Roman" w:hAnsi="Times New Roman"/>
          <w:color w:val="00000A"/>
          <w:sz w:val="24"/>
          <w:szCs w:val="24"/>
          <w:lang w:val="en-US" w:eastAsia="sv-SE"/>
        </w:rPr>
        <w:t xml:space="preserve"> </w:t>
      </w:r>
      <w:r w:rsidRPr="003B2837">
        <w:rPr>
          <w:rFonts w:ascii="Times New Roman" w:hAnsi="Times New Roman"/>
          <w:color w:val="00000A"/>
          <w:sz w:val="24"/>
          <w:szCs w:val="24"/>
          <w:lang w:val="en-US" w:eastAsia="sv-SE"/>
        </w:rPr>
        <w:t>specifically call that out now</w:t>
      </w:r>
      <w:r w:rsidR="00976C4D">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The other component that you mentioned, thoughts about wood availability and we've seen some </w:t>
      </w:r>
      <w:r>
        <w:rPr>
          <w:rFonts w:ascii="Times New Roman" w:hAnsi="Times New Roman"/>
          <w:color w:val="00000A"/>
          <w:sz w:val="24"/>
          <w:szCs w:val="24"/>
          <w:lang w:val="en-US" w:eastAsia="sv-SE"/>
        </w:rPr>
        <w:t>q</w:t>
      </w:r>
      <w:r w:rsidRPr="003B2837">
        <w:rPr>
          <w:rFonts w:ascii="Times New Roman" w:hAnsi="Times New Roman"/>
          <w:color w:val="00000A"/>
          <w:sz w:val="24"/>
          <w:szCs w:val="24"/>
          <w:lang w:val="en-US" w:eastAsia="sv-SE"/>
        </w:rPr>
        <w:t>uite material moves in wood costs. Especially pulp wood where it seems as if the energy sector is competing for the same wood source. So</w:t>
      </w:r>
      <w:r w:rsidR="00B8402F">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if you can shed any light on what </w:t>
      </w:r>
      <w:r w:rsidR="00B8402F" w:rsidRPr="003B2837">
        <w:rPr>
          <w:rFonts w:ascii="Times New Roman" w:hAnsi="Times New Roman"/>
          <w:color w:val="00000A"/>
          <w:sz w:val="24"/>
          <w:szCs w:val="24"/>
          <w:lang w:val="en-US" w:eastAsia="sv-SE"/>
        </w:rPr>
        <w:t>the new buckets of cost inflation are</w:t>
      </w:r>
      <w:r w:rsidRPr="003B2837">
        <w:rPr>
          <w:rFonts w:ascii="Times New Roman" w:hAnsi="Times New Roman"/>
          <w:color w:val="00000A"/>
          <w:sz w:val="24"/>
          <w:szCs w:val="24"/>
          <w:lang w:val="en-US" w:eastAsia="sv-SE"/>
        </w:rPr>
        <w:t xml:space="preserve"> and how we should think about wood costs, going forward and </w:t>
      </w:r>
      <w:r w:rsidR="009A3B05">
        <w:rPr>
          <w:rFonts w:ascii="Times New Roman" w:hAnsi="Times New Roman"/>
          <w:color w:val="00000A"/>
          <w:sz w:val="24"/>
          <w:szCs w:val="24"/>
          <w:lang w:val="en-US" w:eastAsia="sv-SE"/>
        </w:rPr>
        <w:t xml:space="preserve">when </w:t>
      </w:r>
      <w:r w:rsidRPr="003B2837">
        <w:rPr>
          <w:rFonts w:ascii="Times New Roman" w:hAnsi="Times New Roman"/>
          <w:color w:val="00000A"/>
          <w:sz w:val="24"/>
          <w:szCs w:val="24"/>
          <w:lang w:val="en-US" w:eastAsia="sv-SE"/>
        </w:rPr>
        <w:t xml:space="preserve">these market prices, higher market prices will start to come through in your </w:t>
      </w:r>
      <w:r w:rsidR="00976C4D">
        <w:rPr>
          <w:rFonts w:ascii="Times New Roman" w:hAnsi="Times New Roman"/>
          <w:color w:val="00000A"/>
          <w:sz w:val="24"/>
          <w:szCs w:val="24"/>
          <w:lang w:val="en-US" w:eastAsia="sv-SE"/>
        </w:rPr>
        <w:t>P&amp;L</w:t>
      </w:r>
      <w:r w:rsidRPr="003B2837">
        <w:rPr>
          <w:rFonts w:ascii="Times New Roman" w:hAnsi="Times New Roman"/>
          <w:color w:val="00000A"/>
          <w:sz w:val="24"/>
          <w:szCs w:val="24"/>
          <w:lang w:val="en-US" w:eastAsia="sv-SE"/>
        </w:rPr>
        <w:t xml:space="preserve">, given your inventory </w:t>
      </w:r>
      <w:r w:rsidR="00F245BA">
        <w:rPr>
          <w:rFonts w:ascii="Times New Roman" w:hAnsi="Times New Roman"/>
          <w:color w:val="00000A"/>
          <w:sz w:val="24"/>
          <w:szCs w:val="24"/>
          <w:lang w:val="en-US" w:eastAsia="sv-SE"/>
        </w:rPr>
        <w:t xml:space="preserve">of </w:t>
      </w:r>
      <w:r w:rsidRPr="003B2837">
        <w:rPr>
          <w:rFonts w:ascii="Times New Roman" w:hAnsi="Times New Roman"/>
          <w:color w:val="00000A"/>
          <w:sz w:val="24"/>
          <w:szCs w:val="24"/>
          <w:lang w:val="en-US" w:eastAsia="sv-SE"/>
        </w:rPr>
        <w:t>outstanding timber. Then if I may</w:t>
      </w:r>
      <w:r w:rsidR="00791E39">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just </w:t>
      </w:r>
      <w:r w:rsidRPr="003B2837">
        <w:rPr>
          <w:rFonts w:ascii="Times New Roman" w:hAnsi="Times New Roman"/>
          <w:color w:val="00000A"/>
          <w:sz w:val="24"/>
          <w:szCs w:val="24"/>
          <w:lang w:val="en-US" w:eastAsia="sv-SE"/>
        </w:rPr>
        <w:lastRenderedPageBreak/>
        <w:t>on Oulu</w:t>
      </w:r>
      <w:r w:rsidR="00791E39">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can you elaborate </w:t>
      </w:r>
      <w:r w:rsidR="00C37822">
        <w:rPr>
          <w:rFonts w:ascii="Times New Roman" w:hAnsi="Times New Roman"/>
          <w:color w:val="00000A"/>
          <w:sz w:val="24"/>
          <w:szCs w:val="24"/>
          <w:lang w:val="en-US" w:eastAsia="sv-SE"/>
        </w:rPr>
        <w:t>at</w:t>
      </w:r>
      <w:r w:rsidRPr="003B2837">
        <w:rPr>
          <w:rFonts w:ascii="Times New Roman" w:hAnsi="Times New Roman"/>
          <w:color w:val="00000A"/>
          <w:sz w:val="24"/>
          <w:szCs w:val="24"/>
          <w:lang w:val="en-US" w:eastAsia="sv-SE"/>
        </w:rPr>
        <w:t xml:space="preserve"> bit on what you're doing. I mean, this is </w:t>
      </w:r>
      <w:r w:rsidR="00F245BA">
        <w:rPr>
          <w:rFonts w:ascii="Times New Roman" w:hAnsi="Times New Roman"/>
          <w:color w:val="00000A"/>
          <w:sz w:val="24"/>
          <w:szCs w:val="24"/>
          <w:lang w:val="en-US" w:eastAsia="sv-SE"/>
        </w:rPr>
        <w:t>a</w:t>
      </w:r>
      <w:r w:rsidR="00F245BA" w:rsidRPr="003B2837">
        <w:rPr>
          <w:rFonts w:ascii="Times New Roman" w:hAnsi="Times New Roman"/>
          <w:color w:val="00000A"/>
          <w:sz w:val="24"/>
          <w:szCs w:val="24"/>
          <w:lang w:val="en-US" w:eastAsia="sv-SE"/>
        </w:rPr>
        <w:t xml:space="preserve"> </w:t>
      </w:r>
      <w:r w:rsidR="00791E39" w:rsidRPr="003B2837">
        <w:rPr>
          <w:rFonts w:ascii="Times New Roman" w:hAnsi="Times New Roman"/>
          <w:color w:val="00000A"/>
          <w:sz w:val="24"/>
          <w:szCs w:val="24"/>
          <w:lang w:val="en-US" w:eastAsia="sv-SE"/>
        </w:rPr>
        <w:t>conversion,</w:t>
      </w:r>
      <w:r w:rsidR="00F245BA">
        <w:rPr>
          <w:rFonts w:ascii="Times New Roman" w:hAnsi="Times New Roman"/>
          <w:color w:val="00000A"/>
          <w:sz w:val="24"/>
          <w:szCs w:val="24"/>
          <w:lang w:val="en-US" w:eastAsia="sv-SE"/>
        </w:rPr>
        <w:t xml:space="preserve"> and you</w:t>
      </w:r>
      <w:r w:rsidRPr="003B2837">
        <w:rPr>
          <w:rFonts w:ascii="Times New Roman" w:hAnsi="Times New Roman"/>
          <w:color w:val="00000A"/>
          <w:sz w:val="24"/>
          <w:szCs w:val="24"/>
          <w:lang w:val="en-US" w:eastAsia="sv-SE"/>
        </w:rPr>
        <w:t xml:space="preserve"> could spend </w:t>
      </w:r>
      <w:r w:rsidR="00C37822">
        <w:rPr>
          <w:rFonts w:ascii="Times New Roman" w:hAnsi="Times New Roman"/>
          <w:color w:val="00000A"/>
          <w:sz w:val="24"/>
          <w:szCs w:val="24"/>
          <w:lang w:val="en-US" w:eastAsia="sv-SE"/>
        </w:rPr>
        <w:t>a</w:t>
      </w:r>
      <w:r w:rsidRPr="003B2837">
        <w:rPr>
          <w:rFonts w:ascii="Times New Roman" w:hAnsi="Times New Roman"/>
          <w:color w:val="00000A"/>
          <w:sz w:val="24"/>
          <w:szCs w:val="24"/>
          <w:lang w:val="en-US" w:eastAsia="sv-SE"/>
        </w:rPr>
        <w:t xml:space="preserve"> billion euros. So</w:t>
      </w:r>
      <w:r w:rsidR="00B8402F">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what</w:t>
      </w:r>
      <w:r w:rsidR="00F245BA">
        <w:rPr>
          <w:rFonts w:ascii="Times New Roman" w:hAnsi="Times New Roman"/>
          <w:color w:val="00000A"/>
          <w:sz w:val="24"/>
          <w:szCs w:val="24"/>
          <w:lang w:val="en-US" w:eastAsia="sv-SE"/>
        </w:rPr>
        <w:t xml:space="preserve"> are the</w:t>
      </w:r>
      <w:r w:rsidRPr="003B2837">
        <w:rPr>
          <w:rFonts w:ascii="Times New Roman" w:hAnsi="Times New Roman"/>
          <w:color w:val="00000A"/>
          <w:sz w:val="24"/>
          <w:szCs w:val="24"/>
          <w:lang w:val="en-US" w:eastAsia="sv-SE"/>
        </w:rPr>
        <w:t xml:space="preserve"> buckets for spending in </w:t>
      </w:r>
      <w:proofErr w:type="gramStart"/>
      <w:r w:rsidRPr="003B2837">
        <w:rPr>
          <w:rFonts w:ascii="Times New Roman" w:hAnsi="Times New Roman"/>
          <w:color w:val="00000A"/>
          <w:sz w:val="24"/>
          <w:szCs w:val="24"/>
          <w:lang w:val="en-US" w:eastAsia="sv-SE"/>
        </w:rPr>
        <w:t>and also</w:t>
      </w:r>
      <w:proofErr w:type="gramEnd"/>
      <w:r w:rsidRPr="003B2837">
        <w:rPr>
          <w:rFonts w:ascii="Times New Roman" w:hAnsi="Times New Roman"/>
          <w:color w:val="00000A"/>
          <w:sz w:val="24"/>
          <w:szCs w:val="24"/>
          <w:lang w:val="en-US" w:eastAsia="sv-SE"/>
        </w:rPr>
        <w:t xml:space="preserve"> the time frame which suggests it's </w:t>
      </w:r>
      <w:r w:rsidR="00C37822">
        <w:rPr>
          <w:rFonts w:ascii="Times New Roman" w:hAnsi="Times New Roman"/>
          <w:color w:val="00000A"/>
          <w:sz w:val="24"/>
          <w:szCs w:val="24"/>
          <w:lang w:val="en-US" w:eastAsia="sv-SE"/>
        </w:rPr>
        <w:t>at</w:t>
      </w:r>
      <w:r w:rsidRPr="003B2837">
        <w:rPr>
          <w:rFonts w:ascii="Times New Roman" w:hAnsi="Times New Roman"/>
          <w:color w:val="00000A"/>
          <w:sz w:val="24"/>
          <w:szCs w:val="24"/>
          <w:lang w:val="en-US" w:eastAsia="sv-SE"/>
        </w:rPr>
        <w:t xml:space="preserve"> seriously major project as opposed to simple conversions, if you don't mind just sharing </w:t>
      </w:r>
      <w:r w:rsidR="00C37822">
        <w:rPr>
          <w:rFonts w:ascii="Times New Roman" w:hAnsi="Times New Roman"/>
          <w:color w:val="00000A"/>
          <w:sz w:val="24"/>
          <w:szCs w:val="24"/>
          <w:lang w:val="en-US" w:eastAsia="sv-SE"/>
        </w:rPr>
        <w:t>a</w:t>
      </w:r>
      <w:r w:rsidRPr="003B2837">
        <w:rPr>
          <w:rFonts w:ascii="Times New Roman" w:hAnsi="Times New Roman"/>
          <w:color w:val="00000A"/>
          <w:sz w:val="24"/>
          <w:szCs w:val="24"/>
          <w:lang w:val="en-US" w:eastAsia="sv-SE"/>
        </w:rPr>
        <w:t xml:space="preserve"> few details what you are doing and why the cost is so </w:t>
      </w:r>
      <w:r w:rsidR="00B8402F" w:rsidRPr="003B2837">
        <w:rPr>
          <w:rFonts w:ascii="Times New Roman" w:hAnsi="Times New Roman"/>
          <w:color w:val="00000A"/>
          <w:sz w:val="24"/>
          <w:szCs w:val="24"/>
          <w:lang w:val="en-US" w:eastAsia="sv-SE"/>
        </w:rPr>
        <w:t>high and</w:t>
      </w:r>
      <w:r w:rsidRPr="003B2837">
        <w:rPr>
          <w:rFonts w:ascii="Times New Roman" w:hAnsi="Times New Roman"/>
          <w:color w:val="00000A"/>
          <w:sz w:val="24"/>
          <w:szCs w:val="24"/>
          <w:lang w:val="en-US" w:eastAsia="sv-SE"/>
        </w:rPr>
        <w:t xml:space="preserve"> taken two years to do. </w:t>
      </w:r>
    </w:p>
    <w:p w14:paraId="47232CD6" w14:textId="0A4E9CD7"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ANNICA:</w:t>
      </w:r>
      <w:r w:rsidRPr="003B2837">
        <w:rPr>
          <w:rFonts w:ascii="Times New Roman" w:hAnsi="Times New Roman"/>
          <w:color w:val="00000A"/>
          <w:sz w:val="24"/>
          <w:szCs w:val="24"/>
          <w:lang w:val="en-US" w:eastAsia="sv-SE"/>
        </w:rPr>
        <w:tab/>
        <w:t xml:space="preserve">Yes, I can start with Oulu and then you, Seppo, might go into the cost questions on wood and energy. But compared to the first conversion, that was just </w:t>
      </w:r>
      <w:r w:rsidR="00C37822">
        <w:rPr>
          <w:rFonts w:ascii="Times New Roman" w:hAnsi="Times New Roman"/>
          <w:color w:val="00000A"/>
          <w:sz w:val="24"/>
          <w:szCs w:val="24"/>
          <w:lang w:val="en-US" w:eastAsia="sv-SE"/>
        </w:rPr>
        <w:t>at</w:t>
      </w:r>
      <w:r w:rsidRPr="003B2837">
        <w:rPr>
          <w:rFonts w:ascii="Times New Roman" w:hAnsi="Times New Roman"/>
          <w:color w:val="00000A"/>
          <w:sz w:val="24"/>
          <w:szCs w:val="24"/>
          <w:lang w:val="en-US" w:eastAsia="sv-SE"/>
        </w:rPr>
        <w:t xml:space="preserve"> machine conversion. What we're doing now is that we're also building </w:t>
      </w:r>
      <w:r w:rsidR="00F245BA">
        <w:rPr>
          <w:rFonts w:ascii="Times New Roman" w:hAnsi="Times New Roman"/>
          <w:color w:val="00000A"/>
          <w:sz w:val="24"/>
          <w:szCs w:val="24"/>
          <w:lang w:val="en-US" w:eastAsia="sv-SE"/>
        </w:rPr>
        <w:t xml:space="preserve">a </w:t>
      </w:r>
      <w:r w:rsidR="00F245BA" w:rsidRPr="00F245BA">
        <w:rPr>
          <w:rFonts w:ascii="Times New Roman" w:hAnsi="Times New Roman"/>
          <w:color w:val="00000A"/>
          <w:sz w:val="24"/>
          <w:szCs w:val="24"/>
          <w:lang w:val="en-US" w:eastAsia="sv-SE"/>
        </w:rPr>
        <w:t>BCTMP</w:t>
      </w:r>
      <w:r w:rsidR="00F245BA">
        <w:rPr>
          <w:rFonts w:ascii="Times New Roman" w:hAnsi="Times New Roman"/>
          <w:color w:val="00000A"/>
          <w:sz w:val="24"/>
          <w:szCs w:val="24"/>
          <w:lang w:val="en-US" w:eastAsia="sv-SE"/>
        </w:rPr>
        <w:t xml:space="preserve"> </w:t>
      </w:r>
      <w:r w:rsidRPr="003B2837">
        <w:rPr>
          <w:rFonts w:ascii="Times New Roman" w:hAnsi="Times New Roman"/>
          <w:color w:val="00000A"/>
          <w:sz w:val="24"/>
          <w:szCs w:val="24"/>
          <w:lang w:val="en-US" w:eastAsia="sv-SE"/>
        </w:rPr>
        <w:t>pulp line to accommodate for the 750</w:t>
      </w:r>
      <w:r w:rsidR="00C37822">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000 </w:t>
      </w:r>
      <w:r w:rsidR="00B8402F">
        <w:rPr>
          <w:rFonts w:ascii="Times New Roman" w:hAnsi="Times New Roman"/>
          <w:color w:val="00000A"/>
          <w:sz w:val="24"/>
          <w:szCs w:val="24"/>
          <w:lang w:val="en-US" w:eastAsia="sv-SE"/>
        </w:rPr>
        <w:t>tonnes</w:t>
      </w:r>
      <w:r w:rsidRPr="003B2837">
        <w:rPr>
          <w:rFonts w:ascii="Times New Roman" w:hAnsi="Times New Roman"/>
          <w:color w:val="00000A"/>
          <w:sz w:val="24"/>
          <w:szCs w:val="24"/>
          <w:lang w:val="en-US" w:eastAsia="sv-SE"/>
        </w:rPr>
        <w:t xml:space="preserve"> of production, so it's double the size compared to what we did before. And then it's also making the full site kind of </w:t>
      </w:r>
      <w:r w:rsidR="00C37822">
        <w:rPr>
          <w:rFonts w:ascii="Times New Roman" w:hAnsi="Times New Roman"/>
          <w:color w:val="00000A"/>
          <w:sz w:val="24"/>
          <w:szCs w:val="24"/>
          <w:lang w:val="en-US" w:eastAsia="sv-SE"/>
        </w:rPr>
        <w:t>at</w:t>
      </w:r>
      <w:r w:rsidRPr="003B2837">
        <w:rPr>
          <w:rFonts w:ascii="Times New Roman" w:hAnsi="Times New Roman"/>
          <w:color w:val="00000A"/>
          <w:sz w:val="24"/>
          <w:szCs w:val="24"/>
          <w:lang w:val="en-US" w:eastAsia="sv-SE"/>
        </w:rPr>
        <w:t xml:space="preserve"> </w:t>
      </w:r>
      <w:r w:rsidR="00B8402F" w:rsidRPr="003B2837">
        <w:rPr>
          <w:rFonts w:ascii="Times New Roman" w:hAnsi="Times New Roman"/>
          <w:color w:val="00000A"/>
          <w:sz w:val="24"/>
          <w:szCs w:val="24"/>
          <w:lang w:val="en-US" w:eastAsia="sv-SE"/>
        </w:rPr>
        <w:t>state-of-the-art</w:t>
      </w:r>
      <w:r w:rsidRPr="003B2837">
        <w:rPr>
          <w:rFonts w:ascii="Times New Roman" w:hAnsi="Times New Roman"/>
          <w:color w:val="00000A"/>
          <w:sz w:val="24"/>
          <w:szCs w:val="24"/>
          <w:lang w:val="en-US" w:eastAsia="sv-SE"/>
        </w:rPr>
        <w:t xml:space="preserve"> mega site. It will lead to 1</w:t>
      </w:r>
      <w:r w:rsidR="00C37822">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350</w:t>
      </w:r>
      <w:r w:rsidR="00C37822">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000 </w:t>
      </w:r>
      <w:r w:rsidR="00B8402F">
        <w:rPr>
          <w:rFonts w:ascii="Times New Roman" w:hAnsi="Times New Roman"/>
          <w:color w:val="00000A"/>
          <w:sz w:val="24"/>
          <w:szCs w:val="24"/>
          <w:lang w:val="en-US" w:eastAsia="sv-SE"/>
        </w:rPr>
        <w:t>tonnes</w:t>
      </w:r>
      <w:r w:rsidR="00F245BA">
        <w:rPr>
          <w:rFonts w:ascii="Times New Roman" w:hAnsi="Times New Roman"/>
          <w:color w:val="00000A"/>
          <w:sz w:val="24"/>
          <w:szCs w:val="24"/>
          <w:lang w:val="en-US" w:eastAsia="sv-SE"/>
        </w:rPr>
        <w:t xml:space="preserve"> of</w:t>
      </w:r>
      <w:r w:rsidRPr="003B2837">
        <w:rPr>
          <w:rFonts w:ascii="Times New Roman" w:hAnsi="Times New Roman"/>
          <w:color w:val="00000A"/>
          <w:sz w:val="24"/>
          <w:szCs w:val="24"/>
          <w:lang w:val="en-US" w:eastAsia="sv-SE"/>
        </w:rPr>
        <w:t xml:space="preserve"> capacity. So</w:t>
      </w:r>
      <w:r w:rsidR="00B8402F">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this is of course taking the synergies of the infrastructure that is there, compared to </w:t>
      </w:r>
      <w:r w:rsidR="009A7F15">
        <w:rPr>
          <w:rFonts w:ascii="Times New Roman" w:hAnsi="Times New Roman"/>
          <w:color w:val="00000A"/>
          <w:sz w:val="24"/>
          <w:szCs w:val="24"/>
          <w:lang w:val="en-US" w:eastAsia="sv-SE"/>
        </w:rPr>
        <w:t xml:space="preserve">a </w:t>
      </w:r>
      <w:r w:rsidRPr="003B2837">
        <w:rPr>
          <w:rFonts w:ascii="Times New Roman" w:hAnsi="Times New Roman"/>
          <w:color w:val="00000A"/>
          <w:sz w:val="24"/>
          <w:szCs w:val="24"/>
          <w:lang w:val="en-US" w:eastAsia="sv-SE"/>
        </w:rPr>
        <w:t xml:space="preserve">green field, such </w:t>
      </w:r>
      <w:r w:rsidR="00C37822">
        <w:rPr>
          <w:rFonts w:ascii="Times New Roman" w:hAnsi="Times New Roman"/>
          <w:color w:val="00000A"/>
          <w:sz w:val="24"/>
          <w:szCs w:val="24"/>
          <w:lang w:val="en-US" w:eastAsia="sv-SE"/>
        </w:rPr>
        <w:t>a</w:t>
      </w:r>
      <w:r w:rsidRPr="003B2837">
        <w:rPr>
          <w:rFonts w:ascii="Times New Roman" w:hAnsi="Times New Roman"/>
          <w:color w:val="00000A"/>
          <w:sz w:val="24"/>
          <w:szCs w:val="24"/>
          <w:lang w:val="en-US" w:eastAsia="sv-SE"/>
        </w:rPr>
        <w:t xml:space="preserve"> machine of that size would require more than double the investment cost. We will have </w:t>
      </w:r>
      <w:r w:rsidR="009A7F15">
        <w:rPr>
          <w:rFonts w:ascii="Times New Roman" w:hAnsi="Times New Roman"/>
          <w:color w:val="00000A"/>
          <w:sz w:val="24"/>
          <w:szCs w:val="24"/>
          <w:lang w:val="en-US" w:eastAsia="sv-SE"/>
        </w:rPr>
        <w:t>a</w:t>
      </w:r>
      <w:r w:rsidRPr="003B2837">
        <w:rPr>
          <w:rFonts w:ascii="Times New Roman" w:hAnsi="Times New Roman"/>
          <w:color w:val="00000A"/>
          <w:sz w:val="24"/>
          <w:szCs w:val="24"/>
          <w:lang w:val="en-US" w:eastAsia="sv-SE"/>
        </w:rPr>
        <w:t xml:space="preserve"> new pulp line as I said, but also </w:t>
      </w:r>
      <w:r w:rsidR="00F245BA">
        <w:rPr>
          <w:rFonts w:ascii="Times New Roman" w:hAnsi="Times New Roman"/>
          <w:color w:val="00000A"/>
          <w:sz w:val="24"/>
          <w:szCs w:val="24"/>
          <w:lang w:val="en-US" w:eastAsia="sv-SE"/>
        </w:rPr>
        <w:t>a</w:t>
      </w:r>
      <w:r w:rsidR="00F13A94">
        <w:rPr>
          <w:rFonts w:ascii="Times New Roman" w:hAnsi="Times New Roman"/>
          <w:color w:val="00000A"/>
          <w:sz w:val="24"/>
          <w:szCs w:val="24"/>
          <w:lang w:val="en-US" w:eastAsia="sv-SE"/>
        </w:rPr>
        <w:t>n</w:t>
      </w:r>
      <w:r w:rsidR="00F245BA">
        <w:rPr>
          <w:rFonts w:ascii="Times New Roman" w:hAnsi="Times New Roman"/>
          <w:color w:val="00000A"/>
          <w:sz w:val="24"/>
          <w:szCs w:val="24"/>
          <w:lang w:val="en-US" w:eastAsia="sv-SE"/>
        </w:rPr>
        <w:t xml:space="preserve"> </w:t>
      </w:r>
      <w:r w:rsidRPr="003B2837">
        <w:rPr>
          <w:rFonts w:ascii="Times New Roman" w:hAnsi="Times New Roman"/>
          <w:color w:val="00000A"/>
          <w:sz w:val="24"/>
          <w:szCs w:val="24"/>
          <w:lang w:val="en-US" w:eastAsia="sv-SE"/>
        </w:rPr>
        <w:t xml:space="preserve">energy solution with </w:t>
      </w:r>
      <w:r w:rsidR="009A7F15">
        <w:rPr>
          <w:rFonts w:ascii="Times New Roman" w:hAnsi="Times New Roman"/>
          <w:color w:val="00000A"/>
          <w:sz w:val="24"/>
          <w:szCs w:val="24"/>
          <w:lang w:val="en-US" w:eastAsia="sv-SE"/>
        </w:rPr>
        <w:t xml:space="preserve">a </w:t>
      </w:r>
      <w:r w:rsidRPr="003B2837">
        <w:rPr>
          <w:rFonts w:ascii="Times New Roman" w:hAnsi="Times New Roman"/>
          <w:color w:val="00000A"/>
          <w:sz w:val="24"/>
          <w:szCs w:val="24"/>
          <w:lang w:val="en-US" w:eastAsia="sv-SE"/>
        </w:rPr>
        <w:t xml:space="preserve">boiler, and we will make sure to have </w:t>
      </w:r>
      <w:r w:rsidR="00791E39">
        <w:rPr>
          <w:rFonts w:ascii="Times New Roman" w:hAnsi="Times New Roman"/>
          <w:color w:val="00000A"/>
          <w:sz w:val="24"/>
          <w:szCs w:val="24"/>
          <w:lang w:val="en-US" w:eastAsia="sv-SE"/>
        </w:rPr>
        <w:t>wastewater</w:t>
      </w:r>
      <w:r w:rsidR="009F0C9D">
        <w:rPr>
          <w:rFonts w:ascii="Times New Roman" w:hAnsi="Times New Roman"/>
          <w:color w:val="00000A"/>
          <w:sz w:val="24"/>
          <w:szCs w:val="24"/>
          <w:lang w:val="en-US" w:eastAsia="sv-SE"/>
        </w:rPr>
        <w:t xml:space="preserve"> treatment </w:t>
      </w:r>
      <w:r w:rsidR="00F245BA">
        <w:rPr>
          <w:rFonts w:ascii="Times New Roman" w:hAnsi="Times New Roman"/>
          <w:color w:val="00000A"/>
          <w:sz w:val="24"/>
          <w:szCs w:val="24"/>
          <w:lang w:val="en-US" w:eastAsia="sv-SE"/>
        </w:rPr>
        <w:t>t</w:t>
      </w:r>
      <w:r w:rsidRPr="003B2837">
        <w:rPr>
          <w:rFonts w:ascii="Times New Roman" w:hAnsi="Times New Roman"/>
          <w:color w:val="00000A"/>
          <w:sz w:val="24"/>
          <w:szCs w:val="24"/>
          <w:lang w:val="en-US" w:eastAsia="sv-SE"/>
        </w:rPr>
        <w:t xml:space="preserve">hat is </w:t>
      </w:r>
      <w:r w:rsidR="00C37822">
        <w:rPr>
          <w:rFonts w:ascii="Times New Roman" w:hAnsi="Times New Roman"/>
          <w:color w:val="00000A"/>
          <w:sz w:val="24"/>
          <w:szCs w:val="24"/>
          <w:lang w:val="en-US" w:eastAsia="sv-SE"/>
        </w:rPr>
        <w:t>at</w:t>
      </w:r>
      <w:r w:rsidRPr="003B2837">
        <w:rPr>
          <w:rFonts w:ascii="Times New Roman" w:hAnsi="Times New Roman"/>
          <w:color w:val="00000A"/>
          <w:sz w:val="24"/>
          <w:szCs w:val="24"/>
          <w:lang w:val="en-US" w:eastAsia="sv-SE"/>
        </w:rPr>
        <w:t xml:space="preserve"> state of the art for the environmental perspective and reduce CO2 for the full site. So that is the difference. And then if you, Seppo, will comment on energy and wood?</w:t>
      </w:r>
    </w:p>
    <w:p w14:paraId="2B7BE27D" w14:textId="72DDE661"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SEPPO:</w:t>
      </w:r>
      <w:r w:rsidRPr="003B2837">
        <w:rPr>
          <w:rFonts w:ascii="Times New Roman" w:hAnsi="Times New Roman"/>
          <w:color w:val="00000A"/>
          <w:sz w:val="24"/>
          <w:szCs w:val="24"/>
          <w:lang w:val="en-US" w:eastAsia="sv-SE"/>
        </w:rPr>
        <w:tab/>
      </w:r>
      <w:r w:rsidRPr="00551D61">
        <w:rPr>
          <w:rFonts w:ascii="Times New Roman" w:hAnsi="Times New Roman"/>
          <w:color w:val="00000A"/>
          <w:sz w:val="24"/>
          <w:szCs w:val="24"/>
          <w:lang w:val="en-US" w:eastAsia="sv-SE"/>
        </w:rPr>
        <w:t xml:space="preserve">Yes. </w:t>
      </w:r>
      <w:proofErr w:type="gramStart"/>
      <w:r w:rsidRPr="00551D61">
        <w:rPr>
          <w:rFonts w:ascii="Times New Roman" w:hAnsi="Times New Roman"/>
          <w:color w:val="00000A"/>
          <w:sz w:val="24"/>
          <w:szCs w:val="24"/>
          <w:lang w:val="en-US" w:eastAsia="sv-SE"/>
        </w:rPr>
        <w:t>First of all</w:t>
      </w:r>
      <w:proofErr w:type="gramEnd"/>
      <w:r w:rsidRPr="00551D61">
        <w:rPr>
          <w:rFonts w:ascii="Times New Roman" w:hAnsi="Times New Roman"/>
          <w:color w:val="00000A"/>
          <w:sz w:val="24"/>
          <w:szCs w:val="24"/>
          <w:lang w:val="en-US" w:eastAsia="sv-SE"/>
        </w:rPr>
        <w:t>, about the wood. Of course</w:t>
      </w:r>
      <w:r w:rsidR="00B8402F" w:rsidRPr="00551D61">
        <w:rPr>
          <w:rFonts w:ascii="Times New Roman" w:hAnsi="Times New Roman"/>
          <w:color w:val="00000A"/>
          <w:sz w:val="24"/>
          <w:szCs w:val="24"/>
          <w:lang w:val="en-US" w:eastAsia="sv-SE"/>
        </w:rPr>
        <w:t>,</w:t>
      </w:r>
      <w:r w:rsidRPr="00551D61">
        <w:rPr>
          <w:rFonts w:ascii="Times New Roman" w:hAnsi="Times New Roman"/>
          <w:color w:val="00000A"/>
          <w:sz w:val="24"/>
          <w:szCs w:val="24"/>
          <w:lang w:val="en-US" w:eastAsia="sv-SE"/>
        </w:rPr>
        <w:t xml:space="preserve"> </w:t>
      </w:r>
      <w:r w:rsidR="004055DE" w:rsidRPr="00551D61">
        <w:rPr>
          <w:rFonts w:ascii="Times New Roman" w:hAnsi="Times New Roman"/>
          <w:color w:val="00000A"/>
          <w:sz w:val="24"/>
          <w:szCs w:val="24"/>
          <w:lang w:val="en-US" w:eastAsia="sv-SE"/>
        </w:rPr>
        <w:t>you</w:t>
      </w:r>
      <w:r w:rsidR="00C00736" w:rsidRPr="00551D61">
        <w:rPr>
          <w:rFonts w:ascii="Times New Roman" w:hAnsi="Times New Roman"/>
          <w:color w:val="00000A"/>
          <w:sz w:val="24"/>
          <w:szCs w:val="24"/>
          <w:lang w:val="en-US" w:eastAsia="sv-SE"/>
        </w:rPr>
        <w:t xml:space="preserve"> will</w:t>
      </w:r>
      <w:r w:rsidR="004055DE" w:rsidRPr="00551D61">
        <w:rPr>
          <w:rFonts w:ascii="Times New Roman" w:hAnsi="Times New Roman"/>
          <w:color w:val="00000A"/>
          <w:sz w:val="24"/>
          <w:szCs w:val="24"/>
          <w:lang w:val="en-US" w:eastAsia="sv-SE"/>
        </w:rPr>
        <w:t xml:space="preserve"> </w:t>
      </w:r>
      <w:r w:rsidRPr="00551D61">
        <w:rPr>
          <w:rFonts w:ascii="Times New Roman" w:hAnsi="Times New Roman"/>
          <w:color w:val="00000A"/>
          <w:sz w:val="24"/>
          <w:szCs w:val="24"/>
          <w:lang w:val="en-US" w:eastAsia="sv-SE"/>
        </w:rPr>
        <w:t>have to remember</w:t>
      </w:r>
      <w:r w:rsidR="004055DE" w:rsidRPr="00551D61">
        <w:rPr>
          <w:rFonts w:ascii="Times New Roman" w:hAnsi="Times New Roman"/>
          <w:color w:val="00000A"/>
          <w:sz w:val="24"/>
          <w:szCs w:val="24"/>
          <w:lang w:val="en-US" w:eastAsia="sv-SE"/>
        </w:rPr>
        <w:t xml:space="preserve"> that we are a big</w:t>
      </w:r>
      <w:r w:rsidRPr="00551D61">
        <w:rPr>
          <w:rFonts w:ascii="Times New Roman" w:hAnsi="Times New Roman"/>
          <w:color w:val="00000A"/>
          <w:sz w:val="24"/>
          <w:szCs w:val="24"/>
          <w:lang w:val="en-US" w:eastAsia="sv-SE"/>
        </w:rPr>
        <w:t xml:space="preserve"> forest</w:t>
      </w:r>
      <w:r w:rsidR="009F56F6" w:rsidRPr="00551D61">
        <w:rPr>
          <w:rFonts w:ascii="Times New Roman" w:hAnsi="Times New Roman"/>
          <w:color w:val="00000A"/>
          <w:sz w:val="24"/>
          <w:szCs w:val="24"/>
          <w:lang w:val="en-US" w:eastAsia="sv-SE"/>
        </w:rPr>
        <w:t xml:space="preserve"> owne</w:t>
      </w:r>
      <w:r w:rsidR="00C00736" w:rsidRPr="00551D61">
        <w:rPr>
          <w:rFonts w:ascii="Times New Roman" w:hAnsi="Times New Roman"/>
          <w:color w:val="00000A"/>
          <w:sz w:val="24"/>
          <w:szCs w:val="24"/>
          <w:lang w:val="en-US" w:eastAsia="sv-SE"/>
        </w:rPr>
        <w:t>r ourselves</w:t>
      </w:r>
      <w:r w:rsidRPr="00551D61">
        <w:rPr>
          <w:rFonts w:ascii="Times New Roman" w:hAnsi="Times New Roman"/>
          <w:color w:val="00000A"/>
          <w:sz w:val="24"/>
          <w:szCs w:val="24"/>
          <w:lang w:val="en-US" w:eastAsia="sv-SE"/>
        </w:rPr>
        <w:t xml:space="preserve">. </w:t>
      </w:r>
      <w:r w:rsidR="0093095E" w:rsidRPr="00551D61">
        <w:rPr>
          <w:rFonts w:ascii="Times New Roman" w:hAnsi="Times New Roman"/>
          <w:color w:val="00000A"/>
          <w:sz w:val="24"/>
          <w:szCs w:val="24"/>
          <w:lang w:val="en-US" w:eastAsia="sv-SE"/>
        </w:rPr>
        <w:t xml:space="preserve">And we </w:t>
      </w:r>
      <w:r w:rsidRPr="00551D61">
        <w:rPr>
          <w:rFonts w:ascii="Times New Roman" w:hAnsi="Times New Roman"/>
          <w:color w:val="00000A"/>
          <w:sz w:val="24"/>
          <w:szCs w:val="24"/>
          <w:lang w:val="en-US" w:eastAsia="sv-SE"/>
        </w:rPr>
        <w:t xml:space="preserve">have </w:t>
      </w:r>
      <w:r w:rsidR="008D36D0" w:rsidRPr="00551D61">
        <w:rPr>
          <w:rFonts w:ascii="Times New Roman" w:hAnsi="Times New Roman"/>
          <w:color w:val="00000A"/>
          <w:sz w:val="24"/>
          <w:szCs w:val="24"/>
          <w:lang w:val="en-US" w:eastAsia="sv-SE"/>
        </w:rPr>
        <w:t xml:space="preserve">high </w:t>
      </w:r>
      <w:r w:rsidR="001B4574" w:rsidRPr="00551D61">
        <w:rPr>
          <w:rFonts w:ascii="Times New Roman" w:hAnsi="Times New Roman"/>
          <w:color w:val="00000A"/>
          <w:sz w:val="24"/>
          <w:szCs w:val="24"/>
          <w:lang w:val="en-US" w:eastAsia="sv-SE"/>
        </w:rPr>
        <w:t>self-</w:t>
      </w:r>
      <w:r w:rsidRPr="00551D61">
        <w:rPr>
          <w:rFonts w:ascii="Times New Roman" w:hAnsi="Times New Roman"/>
          <w:color w:val="00000A"/>
          <w:sz w:val="24"/>
          <w:szCs w:val="24"/>
          <w:lang w:val="en-US" w:eastAsia="sv-SE"/>
        </w:rPr>
        <w:t>sufficiency with the wood sourc</w:t>
      </w:r>
      <w:r w:rsidR="00F13A94">
        <w:rPr>
          <w:rFonts w:ascii="Times New Roman" w:hAnsi="Times New Roman"/>
          <w:color w:val="00000A"/>
          <w:sz w:val="24"/>
          <w:szCs w:val="24"/>
          <w:lang w:val="en-US" w:eastAsia="sv-SE"/>
        </w:rPr>
        <w:t>ing</w:t>
      </w:r>
      <w:r w:rsidRPr="00551D61">
        <w:rPr>
          <w:rFonts w:ascii="Times New Roman" w:hAnsi="Times New Roman"/>
          <w:color w:val="00000A"/>
          <w:sz w:val="24"/>
          <w:szCs w:val="24"/>
          <w:lang w:val="en-US" w:eastAsia="sv-SE"/>
        </w:rPr>
        <w:t xml:space="preserve"> and wood suppl</w:t>
      </w:r>
      <w:r w:rsidR="00F13A94">
        <w:rPr>
          <w:rFonts w:ascii="Times New Roman" w:hAnsi="Times New Roman"/>
          <w:color w:val="00000A"/>
          <w:sz w:val="24"/>
          <w:szCs w:val="24"/>
          <w:lang w:val="en-US" w:eastAsia="sv-SE"/>
        </w:rPr>
        <w:t>y</w:t>
      </w:r>
      <w:r w:rsidRPr="00551D61">
        <w:rPr>
          <w:rFonts w:ascii="Times New Roman" w:hAnsi="Times New Roman"/>
          <w:color w:val="00000A"/>
          <w:sz w:val="24"/>
          <w:szCs w:val="24"/>
          <w:lang w:val="en-US" w:eastAsia="sv-SE"/>
        </w:rPr>
        <w:t xml:space="preserve"> </w:t>
      </w:r>
      <w:r w:rsidR="005A6F57" w:rsidRPr="00551D61">
        <w:rPr>
          <w:rFonts w:ascii="Times New Roman" w:hAnsi="Times New Roman"/>
          <w:color w:val="00000A"/>
          <w:sz w:val="24"/>
          <w:szCs w:val="24"/>
          <w:lang w:val="en-US" w:eastAsia="sv-SE"/>
        </w:rPr>
        <w:t xml:space="preserve">as such </w:t>
      </w:r>
      <w:r w:rsidR="008D36D0" w:rsidRPr="00551D61">
        <w:rPr>
          <w:rFonts w:ascii="Times New Roman" w:hAnsi="Times New Roman"/>
          <w:color w:val="00000A"/>
          <w:sz w:val="24"/>
          <w:szCs w:val="24"/>
          <w:lang w:val="en-US" w:eastAsia="sv-SE"/>
        </w:rPr>
        <w:t>at</w:t>
      </w:r>
      <w:r w:rsidR="005A6F57" w:rsidRPr="00551D61">
        <w:rPr>
          <w:rFonts w:ascii="Times New Roman" w:hAnsi="Times New Roman"/>
          <w:color w:val="00000A"/>
          <w:sz w:val="24"/>
          <w:szCs w:val="24"/>
          <w:lang w:val="en-US" w:eastAsia="sv-SE"/>
        </w:rPr>
        <w:t xml:space="preserve"> </w:t>
      </w:r>
      <w:r w:rsidRPr="00551D61">
        <w:rPr>
          <w:rFonts w:ascii="Times New Roman" w:hAnsi="Times New Roman"/>
          <w:color w:val="00000A"/>
          <w:sz w:val="24"/>
          <w:szCs w:val="24"/>
          <w:lang w:val="en-US" w:eastAsia="sv-SE"/>
        </w:rPr>
        <w:t>30% and having the forest</w:t>
      </w:r>
      <w:r w:rsidR="00315E75" w:rsidRPr="00551D61">
        <w:rPr>
          <w:rFonts w:ascii="Times New Roman" w:hAnsi="Times New Roman"/>
          <w:color w:val="00000A"/>
          <w:sz w:val="24"/>
          <w:szCs w:val="24"/>
          <w:lang w:val="en-US" w:eastAsia="sv-SE"/>
        </w:rPr>
        <w:t>s</w:t>
      </w:r>
      <w:r w:rsidRPr="00551D61">
        <w:rPr>
          <w:rFonts w:ascii="Times New Roman" w:hAnsi="Times New Roman"/>
          <w:color w:val="00000A"/>
          <w:sz w:val="24"/>
          <w:szCs w:val="24"/>
          <w:lang w:val="en-US" w:eastAsia="sv-SE"/>
        </w:rPr>
        <w:t xml:space="preserve"> in Sweden helps, and our plantations in Latin America still ha</w:t>
      </w:r>
      <w:r w:rsidR="00F13A94">
        <w:rPr>
          <w:rFonts w:ascii="Times New Roman" w:hAnsi="Times New Roman"/>
          <w:color w:val="00000A"/>
          <w:sz w:val="24"/>
          <w:szCs w:val="24"/>
          <w:lang w:val="en-US" w:eastAsia="sv-SE"/>
        </w:rPr>
        <w:t>ve</w:t>
      </w:r>
      <w:r w:rsidRPr="00551D61">
        <w:rPr>
          <w:rFonts w:ascii="Times New Roman" w:hAnsi="Times New Roman"/>
          <w:color w:val="00000A"/>
          <w:sz w:val="24"/>
          <w:szCs w:val="24"/>
          <w:lang w:val="en-US" w:eastAsia="sv-SE"/>
        </w:rPr>
        <w:t xml:space="preserve"> our ownership</w:t>
      </w:r>
      <w:r w:rsidR="00315E75" w:rsidRPr="00551D61">
        <w:rPr>
          <w:rFonts w:ascii="Times New Roman" w:hAnsi="Times New Roman"/>
          <w:color w:val="00000A"/>
          <w:sz w:val="24"/>
          <w:szCs w:val="24"/>
          <w:lang w:val="en-US" w:eastAsia="sv-SE"/>
        </w:rPr>
        <w:t xml:space="preserve"> in Tornator</w:t>
      </w:r>
      <w:r w:rsidRPr="00551D61">
        <w:rPr>
          <w:rFonts w:ascii="Times New Roman" w:hAnsi="Times New Roman"/>
          <w:color w:val="00000A"/>
          <w:sz w:val="24"/>
          <w:szCs w:val="24"/>
          <w:lang w:val="en-US" w:eastAsia="sv-SE"/>
        </w:rPr>
        <w:t xml:space="preserve"> in Finland.</w:t>
      </w:r>
      <w:r w:rsidR="004222B5" w:rsidRPr="00551D61">
        <w:rPr>
          <w:rFonts w:ascii="Times New Roman" w:hAnsi="Times New Roman"/>
          <w:color w:val="00000A"/>
          <w:sz w:val="24"/>
          <w:szCs w:val="24"/>
          <w:lang w:val="en-US" w:eastAsia="sv-SE"/>
        </w:rPr>
        <w:t xml:space="preserve"> </w:t>
      </w:r>
      <w:r w:rsidR="00716738" w:rsidRPr="00551D61">
        <w:rPr>
          <w:rFonts w:ascii="Times New Roman" w:hAnsi="Times New Roman"/>
          <w:color w:val="00000A"/>
          <w:sz w:val="24"/>
          <w:szCs w:val="24"/>
          <w:lang w:val="en-US" w:eastAsia="sv-SE"/>
        </w:rPr>
        <w:t xml:space="preserve">As solely </w:t>
      </w:r>
      <w:r w:rsidR="00193033" w:rsidRPr="00551D61">
        <w:rPr>
          <w:rFonts w:ascii="Times New Roman" w:hAnsi="Times New Roman"/>
          <w:color w:val="00000A"/>
          <w:sz w:val="24"/>
          <w:szCs w:val="24"/>
          <w:lang w:val="en-US" w:eastAsia="sv-SE"/>
        </w:rPr>
        <w:t xml:space="preserve">comes </w:t>
      </w:r>
      <w:r w:rsidRPr="00551D61">
        <w:rPr>
          <w:rFonts w:ascii="Times New Roman" w:hAnsi="Times New Roman"/>
          <w:color w:val="00000A"/>
          <w:sz w:val="24"/>
          <w:szCs w:val="24"/>
          <w:lang w:val="en-US" w:eastAsia="sv-SE"/>
        </w:rPr>
        <w:t xml:space="preserve">from our strong supplier network </w:t>
      </w:r>
      <w:r w:rsidR="00B95ECA" w:rsidRPr="00551D61">
        <w:rPr>
          <w:rFonts w:ascii="Times New Roman" w:hAnsi="Times New Roman"/>
          <w:color w:val="00000A"/>
          <w:sz w:val="24"/>
          <w:szCs w:val="24"/>
          <w:lang w:val="en-US" w:eastAsia="sv-SE"/>
        </w:rPr>
        <w:t xml:space="preserve">in </w:t>
      </w:r>
      <w:r w:rsidR="0048772A" w:rsidRPr="00551D61">
        <w:rPr>
          <w:rFonts w:ascii="Times New Roman" w:hAnsi="Times New Roman"/>
          <w:color w:val="00000A"/>
          <w:sz w:val="24"/>
          <w:szCs w:val="24"/>
          <w:lang w:val="en-US" w:eastAsia="sv-SE"/>
        </w:rPr>
        <w:t xml:space="preserve">the </w:t>
      </w:r>
      <w:r w:rsidR="00B95ECA" w:rsidRPr="00551D61">
        <w:rPr>
          <w:rFonts w:ascii="Times New Roman" w:hAnsi="Times New Roman"/>
          <w:color w:val="00000A"/>
          <w:sz w:val="24"/>
          <w:szCs w:val="24"/>
          <w:lang w:val="en-US" w:eastAsia="sv-SE"/>
        </w:rPr>
        <w:t>Baltics</w:t>
      </w:r>
      <w:r w:rsidRPr="00551D61">
        <w:rPr>
          <w:rFonts w:ascii="Times New Roman" w:hAnsi="Times New Roman"/>
          <w:color w:val="00000A"/>
          <w:sz w:val="24"/>
          <w:szCs w:val="24"/>
          <w:lang w:val="en-US" w:eastAsia="sv-SE"/>
        </w:rPr>
        <w:t>. I would</w:t>
      </w:r>
      <w:r w:rsidR="00597740" w:rsidRPr="00551D61">
        <w:rPr>
          <w:rFonts w:ascii="Times New Roman" w:hAnsi="Times New Roman"/>
          <w:color w:val="00000A"/>
          <w:sz w:val="24"/>
          <w:szCs w:val="24"/>
          <w:lang w:val="en-US" w:eastAsia="sv-SE"/>
        </w:rPr>
        <w:t xml:space="preserve"> think</w:t>
      </w:r>
      <w:r w:rsidRPr="00551D61">
        <w:rPr>
          <w:rFonts w:ascii="Times New Roman" w:hAnsi="Times New Roman"/>
          <w:color w:val="00000A"/>
          <w:sz w:val="24"/>
          <w:szCs w:val="24"/>
          <w:lang w:val="en-US" w:eastAsia="sv-SE"/>
        </w:rPr>
        <w:t xml:space="preserve"> it's fair to say that</w:t>
      </w:r>
      <w:r w:rsidR="00D42F7C" w:rsidRPr="00551D61">
        <w:rPr>
          <w:rFonts w:ascii="Times New Roman" w:hAnsi="Times New Roman"/>
          <w:color w:val="00000A"/>
          <w:sz w:val="24"/>
          <w:szCs w:val="24"/>
          <w:lang w:val="en-US" w:eastAsia="sv-SE"/>
        </w:rPr>
        <w:t xml:space="preserve"> the biggest</w:t>
      </w:r>
      <w:r w:rsidRPr="00551D61">
        <w:rPr>
          <w:rFonts w:ascii="Times New Roman" w:hAnsi="Times New Roman"/>
          <w:color w:val="00000A"/>
          <w:sz w:val="24"/>
          <w:szCs w:val="24"/>
          <w:lang w:val="en-US" w:eastAsia="sv-SE"/>
        </w:rPr>
        <w:t xml:space="preserve"> wood cost inflation starts to be over, and that should be helpful in that sense. So</w:t>
      </w:r>
      <w:r w:rsidR="00B8402F" w:rsidRPr="00551D61">
        <w:rPr>
          <w:rFonts w:ascii="Times New Roman" w:hAnsi="Times New Roman"/>
          <w:color w:val="00000A"/>
          <w:sz w:val="24"/>
          <w:szCs w:val="24"/>
          <w:lang w:val="en-US" w:eastAsia="sv-SE"/>
        </w:rPr>
        <w:t>,</w:t>
      </w:r>
      <w:r w:rsidRPr="00551D61">
        <w:rPr>
          <w:rFonts w:ascii="Times New Roman" w:hAnsi="Times New Roman"/>
          <w:color w:val="00000A"/>
          <w:sz w:val="24"/>
          <w:szCs w:val="24"/>
          <w:lang w:val="en-US" w:eastAsia="sv-SE"/>
        </w:rPr>
        <w:t xml:space="preserve"> I think we</w:t>
      </w:r>
      <w:r w:rsidR="00A4240C" w:rsidRPr="00551D61">
        <w:rPr>
          <w:rFonts w:ascii="Times New Roman" w:hAnsi="Times New Roman"/>
          <w:color w:val="00000A"/>
          <w:sz w:val="24"/>
          <w:szCs w:val="24"/>
          <w:lang w:val="en-US" w:eastAsia="sv-SE"/>
        </w:rPr>
        <w:t xml:space="preserve"> have been </w:t>
      </w:r>
      <w:r w:rsidRPr="00551D61">
        <w:rPr>
          <w:rFonts w:ascii="Times New Roman" w:hAnsi="Times New Roman"/>
          <w:color w:val="00000A"/>
          <w:sz w:val="24"/>
          <w:szCs w:val="24"/>
          <w:lang w:val="en-US" w:eastAsia="sv-SE"/>
        </w:rPr>
        <w:t>able to mitigate quite well the effect of the Russian wood</w:t>
      </w:r>
      <w:r w:rsidR="00F245BA">
        <w:rPr>
          <w:rFonts w:ascii="Times New Roman" w:hAnsi="Times New Roman"/>
          <w:color w:val="00000A"/>
          <w:sz w:val="24"/>
          <w:szCs w:val="24"/>
          <w:lang w:val="en-US" w:eastAsia="sv-SE"/>
        </w:rPr>
        <w:t xml:space="preserve"> and </w:t>
      </w:r>
      <w:r w:rsidRPr="00F245BA">
        <w:rPr>
          <w:rFonts w:ascii="Times New Roman" w:hAnsi="Times New Roman"/>
          <w:color w:val="00000A"/>
          <w:sz w:val="24"/>
          <w:szCs w:val="24"/>
          <w:lang w:val="en-US" w:eastAsia="sv-SE"/>
        </w:rPr>
        <w:t xml:space="preserve">missing the Russian </w:t>
      </w:r>
      <w:r w:rsidR="00F245BA">
        <w:rPr>
          <w:rFonts w:ascii="Times New Roman" w:hAnsi="Times New Roman"/>
          <w:color w:val="00000A"/>
          <w:sz w:val="24"/>
          <w:szCs w:val="24"/>
          <w:lang w:val="en-US" w:eastAsia="sv-SE"/>
        </w:rPr>
        <w:t xml:space="preserve">imports </w:t>
      </w:r>
      <w:r w:rsidRPr="00F245BA">
        <w:rPr>
          <w:rFonts w:ascii="Times New Roman" w:hAnsi="Times New Roman"/>
          <w:color w:val="00000A"/>
          <w:sz w:val="24"/>
          <w:szCs w:val="24"/>
          <w:lang w:val="en-US" w:eastAsia="sv-SE"/>
        </w:rPr>
        <w:t xml:space="preserve">compared to </w:t>
      </w:r>
      <w:r w:rsidR="00ED2EE1" w:rsidRPr="00F245BA">
        <w:rPr>
          <w:rFonts w:ascii="Times New Roman" w:hAnsi="Times New Roman"/>
          <w:color w:val="00000A"/>
          <w:sz w:val="24"/>
          <w:szCs w:val="24"/>
          <w:lang w:val="en-US" w:eastAsia="sv-SE"/>
        </w:rPr>
        <w:t xml:space="preserve">past </w:t>
      </w:r>
      <w:r w:rsidRPr="00F245BA">
        <w:rPr>
          <w:rFonts w:ascii="Times New Roman" w:hAnsi="Times New Roman"/>
          <w:color w:val="00000A"/>
          <w:sz w:val="24"/>
          <w:szCs w:val="24"/>
          <w:lang w:val="en-US" w:eastAsia="sv-SE"/>
        </w:rPr>
        <w:t>that we used to have in Finland. When it comes to cost effect of energy</w:t>
      </w:r>
      <w:r w:rsidR="005E1DAD" w:rsidRPr="00F245BA">
        <w:rPr>
          <w:rFonts w:ascii="Times New Roman" w:hAnsi="Times New Roman"/>
          <w:color w:val="00000A"/>
          <w:sz w:val="24"/>
          <w:szCs w:val="24"/>
          <w:lang w:val="en-US" w:eastAsia="sv-SE"/>
        </w:rPr>
        <w:t>,</w:t>
      </w:r>
      <w:r w:rsidRPr="00F245BA">
        <w:rPr>
          <w:rFonts w:ascii="Times New Roman" w:hAnsi="Times New Roman"/>
          <w:color w:val="00000A"/>
          <w:sz w:val="24"/>
          <w:szCs w:val="24"/>
          <w:lang w:val="en-US" w:eastAsia="sv-SE"/>
        </w:rPr>
        <w:t xml:space="preserve"> chemicals</w:t>
      </w:r>
      <w:r w:rsidR="005E1DAD" w:rsidRPr="00F245BA">
        <w:rPr>
          <w:rFonts w:ascii="Times New Roman" w:hAnsi="Times New Roman"/>
          <w:color w:val="00000A"/>
          <w:sz w:val="24"/>
          <w:szCs w:val="24"/>
          <w:lang w:val="en-US" w:eastAsia="sv-SE"/>
        </w:rPr>
        <w:t>,</w:t>
      </w:r>
      <w:r w:rsidRPr="00F245BA">
        <w:rPr>
          <w:rFonts w:ascii="Times New Roman" w:hAnsi="Times New Roman"/>
          <w:color w:val="00000A"/>
          <w:sz w:val="24"/>
          <w:szCs w:val="24"/>
          <w:lang w:val="en-US" w:eastAsia="sv-SE"/>
        </w:rPr>
        <w:t xml:space="preserve"> </w:t>
      </w:r>
      <w:proofErr w:type="gramStart"/>
      <w:r w:rsidRPr="00F245BA">
        <w:rPr>
          <w:rFonts w:ascii="Times New Roman" w:hAnsi="Times New Roman"/>
          <w:color w:val="00000A"/>
          <w:sz w:val="24"/>
          <w:szCs w:val="24"/>
          <w:lang w:val="en-US" w:eastAsia="sv-SE"/>
        </w:rPr>
        <w:t>wood</w:t>
      </w:r>
      <w:proofErr w:type="gramEnd"/>
      <w:r w:rsidRPr="00F245BA">
        <w:rPr>
          <w:rFonts w:ascii="Times New Roman" w:hAnsi="Times New Roman"/>
          <w:color w:val="00000A"/>
          <w:sz w:val="24"/>
          <w:szCs w:val="24"/>
          <w:lang w:val="en-US" w:eastAsia="sv-SE"/>
        </w:rPr>
        <w:t xml:space="preserve"> and other </w:t>
      </w:r>
      <w:r w:rsidR="004B7E57" w:rsidRPr="00F245BA">
        <w:rPr>
          <w:rFonts w:ascii="Times New Roman" w:hAnsi="Times New Roman"/>
          <w:color w:val="00000A"/>
          <w:sz w:val="24"/>
          <w:szCs w:val="24"/>
          <w:lang w:val="en-US" w:eastAsia="sv-SE"/>
        </w:rPr>
        <w:t>inflat</w:t>
      </w:r>
      <w:r w:rsidR="00F245BA">
        <w:rPr>
          <w:rFonts w:ascii="Times New Roman" w:hAnsi="Times New Roman"/>
          <w:color w:val="00000A"/>
          <w:sz w:val="24"/>
          <w:szCs w:val="24"/>
          <w:lang w:val="en-US" w:eastAsia="sv-SE"/>
        </w:rPr>
        <w:t>i</w:t>
      </w:r>
      <w:r w:rsidR="004B7E57" w:rsidRPr="00F245BA">
        <w:rPr>
          <w:rFonts w:ascii="Times New Roman" w:hAnsi="Times New Roman"/>
          <w:color w:val="00000A"/>
          <w:sz w:val="24"/>
          <w:szCs w:val="24"/>
          <w:lang w:val="en-US" w:eastAsia="sv-SE"/>
        </w:rPr>
        <w:t>o</w:t>
      </w:r>
      <w:r w:rsidR="00F245BA">
        <w:rPr>
          <w:rFonts w:ascii="Times New Roman" w:hAnsi="Times New Roman"/>
          <w:color w:val="00000A"/>
          <w:sz w:val="24"/>
          <w:szCs w:val="24"/>
          <w:lang w:val="en-US" w:eastAsia="sv-SE"/>
        </w:rPr>
        <w:t>na</w:t>
      </w:r>
      <w:r w:rsidR="004B7E57" w:rsidRPr="00F245BA">
        <w:rPr>
          <w:rFonts w:ascii="Times New Roman" w:hAnsi="Times New Roman"/>
          <w:color w:val="00000A"/>
          <w:sz w:val="24"/>
          <w:szCs w:val="24"/>
          <w:lang w:val="en-US" w:eastAsia="sv-SE"/>
        </w:rPr>
        <w:t xml:space="preserve">ry </w:t>
      </w:r>
      <w:r w:rsidRPr="00F245BA">
        <w:rPr>
          <w:rFonts w:ascii="Times New Roman" w:hAnsi="Times New Roman"/>
          <w:color w:val="00000A"/>
          <w:sz w:val="24"/>
          <w:szCs w:val="24"/>
          <w:lang w:val="en-US" w:eastAsia="sv-SE"/>
        </w:rPr>
        <w:t>effects into</w:t>
      </w:r>
      <w:r w:rsidR="00F245BA">
        <w:rPr>
          <w:rFonts w:ascii="Times New Roman" w:hAnsi="Times New Roman"/>
          <w:color w:val="00000A"/>
          <w:sz w:val="24"/>
          <w:szCs w:val="24"/>
          <w:lang w:val="en-US" w:eastAsia="sv-SE"/>
        </w:rPr>
        <w:t xml:space="preserve"> our</w:t>
      </w:r>
      <w:r w:rsidRPr="00F245BA">
        <w:rPr>
          <w:rFonts w:ascii="Times New Roman" w:hAnsi="Times New Roman"/>
          <w:color w:val="00000A"/>
          <w:sz w:val="24"/>
          <w:szCs w:val="24"/>
          <w:lang w:val="en-US" w:eastAsia="sv-SE"/>
        </w:rPr>
        <w:t xml:space="preserve"> input material</w:t>
      </w:r>
      <w:r w:rsidR="00F245BA">
        <w:rPr>
          <w:rFonts w:ascii="Times New Roman" w:hAnsi="Times New Roman"/>
          <w:color w:val="00000A"/>
          <w:sz w:val="24"/>
          <w:szCs w:val="24"/>
          <w:lang w:val="en-US" w:eastAsia="sv-SE"/>
        </w:rPr>
        <w:t xml:space="preserve">s </w:t>
      </w:r>
      <w:r w:rsidRPr="00F245BA">
        <w:rPr>
          <w:rFonts w:ascii="Times New Roman" w:hAnsi="Times New Roman"/>
          <w:color w:val="00000A"/>
          <w:sz w:val="24"/>
          <w:szCs w:val="24"/>
          <w:lang w:val="en-US" w:eastAsia="sv-SE"/>
        </w:rPr>
        <w:t xml:space="preserve">I think we have been shown during the past quarters in Q3 as well, that we are able to mitigate </w:t>
      </w:r>
      <w:r w:rsidR="00A3206E" w:rsidRPr="00F245BA">
        <w:rPr>
          <w:rFonts w:ascii="Times New Roman" w:hAnsi="Times New Roman"/>
          <w:color w:val="00000A"/>
          <w:sz w:val="24"/>
          <w:szCs w:val="24"/>
          <w:lang w:val="en-US" w:eastAsia="sv-SE"/>
        </w:rPr>
        <w:t xml:space="preserve">well </w:t>
      </w:r>
      <w:r w:rsidRPr="00F245BA">
        <w:rPr>
          <w:rFonts w:ascii="Times New Roman" w:hAnsi="Times New Roman"/>
          <w:color w:val="00000A"/>
          <w:sz w:val="24"/>
          <w:szCs w:val="24"/>
          <w:lang w:val="en-US" w:eastAsia="sv-SE"/>
        </w:rPr>
        <w:t xml:space="preserve">by managing our selling prices. We're obviously working on recipes as </w:t>
      </w:r>
      <w:r w:rsidRPr="00F245BA">
        <w:rPr>
          <w:rFonts w:ascii="Times New Roman" w:hAnsi="Times New Roman"/>
          <w:color w:val="00000A"/>
          <w:sz w:val="24"/>
          <w:szCs w:val="24"/>
          <w:lang w:val="en-US" w:eastAsia="sv-SE"/>
        </w:rPr>
        <w:lastRenderedPageBreak/>
        <w:t xml:space="preserve">well </w:t>
      </w:r>
      <w:proofErr w:type="gramStart"/>
      <w:r w:rsidRPr="00F245BA">
        <w:rPr>
          <w:rFonts w:ascii="Times New Roman" w:hAnsi="Times New Roman"/>
          <w:color w:val="00000A"/>
          <w:sz w:val="24"/>
          <w:szCs w:val="24"/>
          <w:lang w:val="en-US" w:eastAsia="sv-SE"/>
        </w:rPr>
        <w:t>in order to</w:t>
      </w:r>
      <w:proofErr w:type="gramEnd"/>
      <w:r w:rsidRPr="00F245BA">
        <w:rPr>
          <w:rFonts w:ascii="Times New Roman" w:hAnsi="Times New Roman"/>
          <w:color w:val="00000A"/>
          <w:sz w:val="24"/>
          <w:szCs w:val="24"/>
          <w:lang w:val="en-US" w:eastAsia="sv-SE"/>
        </w:rPr>
        <w:t xml:space="preserve"> optimi</w:t>
      </w:r>
      <w:r w:rsidR="00F245BA">
        <w:rPr>
          <w:rFonts w:ascii="Times New Roman" w:hAnsi="Times New Roman"/>
          <w:color w:val="00000A"/>
          <w:sz w:val="24"/>
          <w:szCs w:val="24"/>
          <w:lang w:val="en-US" w:eastAsia="sv-SE"/>
        </w:rPr>
        <w:t>s</w:t>
      </w:r>
      <w:r w:rsidRPr="00F245BA">
        <w:rPr>
          <w:rFonts w:ascii="Times New Roman" w:hAnsi="Times New Roman"/>
          <w:color w:val="00000A"/>
          <w:sz w:val="24"/>
          <w:szCs w:val="24"/>
          <w:lang w:val="en-US" w:eastAsia="sv-SE"/>
        </w:rPr>
        <w:t xml:space="preserve">e the </w:t>
      </w:r>
      <w:r w:rsidR="00791E39" w:rsidRPr="00F245BA">
        <w:rPr>
          <w:rFonts w:ascii="Times New Roman" w:hAnsi="Times New Roman"/>
          <w:color w:val="00000A"/>
          <w:sz w:val="24"/>
          <w:szCs w:val="24"/>
          <w:lang w:val="en-US" w:eastAsia="sv-SE"/>
        </w:rPr>
        <w:t>cost structures</w:t>
      </w:r>
      <w:r w:rsidRPr="00F245BA">
        <w:rPr>
          <w:rFonts w:ascii="Times New Roman" w:hAnsi="Times New Roman"/>
          <w:color w:val="00000A"/>
          <w:sz w:val="24"/>
          <w:szCs w:val="24"/>
          <w:lang w:val="en-US" w:eastAsia="sv-SE"/>
        </w:rPr>
        <w:t xml:space="preserve"> and also to mitigate the</w:t>
      </w:r>
      <w:r w:rsidR="00026461" w:rsidRPr="00F245BA">
        <w:rPr>
          <w:rFonts w:ascii="Times New Roman" w:hAnsi="Times New Roman"/>
          <w:color w:val="00000A"/>
          <w:sz w:val="24"/>
          <w:szCs w:val="24"/>
          <w:lang w:val="en-US" w:eastAsia="sv-SE"/>
        </w:rPr>
        <w:t xml:space="preserve"> cost pressures</w:t>
      </w:r>
      <w:r w:rsidRPr="00F245BA">
        <w:rPr>
          <w:rFonts w:ascii="Times New Roman" w:hAnsi="Times New Roman"/>
          <w:color w:val="00000A"/>
          <w:sz w:val="24"/>
          <w:szCs w:val="24"/>
          <w:lang w:val="en-US" w:eastAsia="sv-SE"/>
        </w:rPr>
        <w:t xml:space="preserve"> that there are.</w:t>
      </w:r>
      <w:r w:rsidRPr="003B2837">
        <w:rPr>
          <w:rFonts w:ascii="Times New Roman" w:hAnsi="Times New Roman"/>
          <w:color w:val="00000A"/>
          <w:sz w:val="24"/>
          <w:szCs w:val="24"/>
          <w:lang w:val="en-US" w:eastAsia="sv-SE"/>
        </w:rPr>
        <w:t xml:space="preserve"> </w:t>
      </w:r>
    </w:p>
    <w:p w14:paraId="4AAC9998" w14:textId="21BD7507"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ANNICA:</w:t>
      </w:r>
      <w:r w:rsidRPr="003B2837">
        <w:rPr>
          <w:rFonts w:ascii="Times New Roman" w:hAnsi="Times New Roman"/>
          <w:color w:val="00000A"/>
          <w:sz w:val="24"/>
          <w:szCs w:val="24"/>
          <w:lang w:val="en-US" w:eastAsia="sv-SE"/>
        </w:rPr>
        <w:tab/>
        <w:t xml:space="preserve">And I can also say that the reason why we mention the energy cost right now is to make it clear that some divisions like </w:t>
      </w:r>
      <w:r w:rsidR="00F245BA">
        <w:rPr>
          <w:rFonts w:ascii="Times New Roman" w:hAnsi="Times New Roman"/>
          <w:color w:val="00000A"/>
          <w:sz w:val="24"/>
          <w:szCs w:val="24"/>
          <w:lang w:val="en-US" w:eastAsia="sv-SE"/>
        </w:rPr>
        <w:t>P</w:t>
      </w:r>
      <w:r w:rsidRPr="003B2837">
        <w:rPr>
          <w:rFonts w:ascii="Times New Roman" w:hAnsi="Times New Roman"/>
          <w:color w:val="00000A"/>
          <w:sz w:val="24"/>
          <w:szCs w:val="24"/>
          <w:lang w:val="en-US" w:eastAsia="sv-SE"/>
        </w:rPr>
        <w:t xml:space="preserve">ackaging </w:t>
      </w:r>
      <w:r w:rsidR="00F245BA">
        <w:rPr>
          <w:rFonts w:ascii="Times New Roman" w:hAnsi="Times New Roman"/>
          <w:color w:val="00000A"/>
          <w:sz w:val="24"/>
          <w:szCs w:val="24"/>
          <w:lang w:val="en-US" w:eastAsia="sv-SE"/>
        </w:rPr>
        <w:t>M</w:t>
      </w:r>
      <w:r w:rsidRPr="003B2837">
        <w:rPr>
          <w:rFonts w:ascii="Times New Roman" w:hAnsi="Times New Roman"/>
          <w:color w:val="00000A"/>
          <w:sz w:val="24"/>
          <w:szCs w:val="24"/>
          <w:lang w:val="en-US" w:eastAsia="sv-SE"/>
        </w:rPr>
        <w:t>aterial</w:t>
      </w:r>
      <w:r w:rsidR="00F245BA">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 xml:space="preserve"> and </w:t>
      </w:r>
      <w:r w:rsidR="00F245BA">
        <w:rPr>
          <w:rFonts w:ascii="Times New Roman" w:hAnsi="Times New Roman"/>
          <w:color w:val="00000A"/>
          <w:sz w:val="24"/>
          <w:szCs w:val="24"/>
          <w:lang w:val="en-US" w:eastAsia="sv-SE"/>
        </w:rPr>
        <w:t>P</w:t>
      </w:r>
      <w:r w:rsidRPr="003B2837">
        <w:rPr>
          <w:rFonts w:ascii="Times New Roman" w:hAnsi="Times New Roman"/>
          <w:color w:val="00000A"/>
          <w:sz w:val="24"/>
          <w:szCs w:val="24"/>
          <w:lang w:val="en-US" w:eastAsia="sv-SE"/>
        </w:rPr>
        <w:t xml:space="preserve">aper, they are bigger consumers of energy. And if we look at </w:t>
      </w:r>
      <w:r w:rsidR="00F245BA">
        <w:rPr>
          <w:rFonts w:ascii="Times New Roman" w:hAnsi="Times New Roman"/>
          <w:color w:val="00000A"/>
          <w:sz w:val="24"/>
          <w:szCs w:val="24"/>
          <w:lang w:val="en-US" w:eastAsia="sv-SE"/>
        </w:rPr>
        <w:t>P</w:t>
      </w:r>
      <w:r w:rsidRPr="003B2837">
        <w:rPr>
          <w:rFonts w:ascii="Times New Roman" w:hAnsi="Times New Roman"/>
          <w:color w:val="00000A"/>
          <w:sz w:val="24"/>
          <w:szCs w:val="24"/>
          <w:lang w:val="en-US" w:eastAsia="sv-SE"/>
        </w:rPr>
        <w:t xml:space="preserve">ackaging </w:t>
      </w:r>
      <w:r w:rsidR="00F245BA">
        <w:rPr>
          <w:rFonts w:ascii="Times New Roman" w:hAnsi="Times New Roman"/>
          <w:color w:val="00000A"/>
          <w:sz w:val="24"/>
          <w:szCs w:val="24"/>
          <w:lang w:val="en-US" w:eastAsia="sv-SE"/>
        </w:rPr>
        <w:t>M</w:t>
      </w:r>
      <w:r w:rsidRPr="003B2837">
        <w:rPr>
          <w:rFonts w:ascii="Times New Roman" w:hAnsi="Times New Roman"/>
          <w:color w:val="00000A"/>
          <w:sz w:val="24"/>
          <w:szCs w:val="24"/>
          <w:lang w:val="en-US" w:eastAsia="sv-SE"/>
        </w:rPr>
        <w:t xml:space="preserve">aterials in the next </w:t>
      </w:r>
      <w:r w:rsidR="00B8402F" w:rsidRPr="003B2837">
        <w:rPr>
          <w:rFonts w:ascii="Times New Roman" w:hAnsi="Times New Roman"/>
          <w:color w:val="00000A"/>
          <w:sz w:val="24"/>
          <w:szCs w:val="24"/>
          <w:lang w:val="en-US" w:eastAsia="sv-SE"/>
        </w:rPr>
        <w:t>quarter,</w:t>
      </w:r>
      <w:r w:rsidRPr="003B2837">
        <w:rPr>
          <w:rFonts w:ascii="Times New Roman" w:hAnsi="Times New Roman"/>
          <w:color w:val="00000A"/>
          <w:sz w:val="24"/>
          <w:szCs w:val="24"/>
          <w:lang w:val="en-US" w:eastAsia="sv-SE"/>
        </w:rPr>
        <w:t xml:space="preserve"> we want to help you and guide you in terms of that consumer board business as we said </w:t>
      </w:r>
      <w:r w:rsidR="00F245BA">
        <w:rPr>
          <w:rFonts w:ascii="Times New Roman" w:hAnsi="Times New Roman"/>
          <w:color w:val="00000A"/>
          <w:sz w:val="24"/>
          <w:szCs w:val="24"/>
          <w:lang w:val="en-US" w:eastAsia="sv-SE"/>
        </w:rPr>
        <w:t>it</w:t>
      </w:r>
      <w:r w:rsidRPr="003B2837">
        <w:rPr>
          <w:rFonts w:ascii="Times New Roman" w:hAnsi="Times New Roman"/>
          <w:color w:val="00000A"/>
          <w:sz w:val="24"/>
          <w:szCs w:val="24"/>
          <w:lang w:val="en-US" w:eastAsia="sv-SE"/>
        </w:rPr>
        <w:t xml:space="preserve"> takes more time </w:t>
      </w:r>
      <w:proofErr w:type="gramStart"/>
      <w:r w:rsidRPr="003B2837">
        <w:rPr>
          <w:rFonts w:ascii="Times New Roman" w:hAnsi="Times New Roman"/>
          <w:color w:val="00000A"/>
          <w:sz w:val="24"/>
          <w:szCs w:val="24"/>
          <w:lang w:val="en-US" w:eastAsia="sv-SE"/>
        </w:rPr>
        <w:t>in order to</w:t>
      </w:r>
      <w:proofErr w:type="gramEnd"/>
      <w:r w:rsidRPr="003B2837">
        <w:rPr>
          <w:rFonts w:ascii="Times New Roman" w:hAnsi="Times New Roman"/>
          <w:color w:val="00000A"/>
          <w:sz w:val="24"/>
          <w:szCs w:val="24"/>
          <w:lang w:val="en-US" w:eastAsia="sv-SE"/>
        </w:rPr>
        <w:t xml:space="preserve"> fully mitigate for that cost inflation that has been in </w:t>
      </w:r>
      <w:r w:rsidR="00F245BA">
        <w:rPr>
          <w:rFonts w:ascii="Times New Roman" w:hAnsi="Times New Roman"/>
          <w:color w:val="00000A"/>
          <w:sz w:val="24"/>
          <w:szCs w:val="24"/>
          <w:lang w:val="en-US" w:eastAsia="sv-SE"/>
        </w:rPr>
        <w:t xml:space="preserve">the </w:t>
      </w:r>
      <w:r w:rsidRPr="003B2837">
        <w:rPr>
          <w:rFonts w:ascii="Times New Roman" w:hAnsi="Times New Roman"/>
          <w:color w:val="00000A"/>
          <w:sz w:val="24"/>
          <w:szCs w:val="24"/>
          <w:lang w:val="en-US" w:eastAsia="sv-SE"/>
        </w:rPr>
        <w:t xml:space="preserve">energy side. And just to remind you also that </w:t>
      </w:r>
      <w:r w:rsidR="00F245BA">
        <w:rPr>
          <w:rFonts w:ascii="Times New Roman" w:hAnsi="Times New Roman"/>
          <w:color w:val="00000A"/>
          <w:sz w:val="24"/>
          <w:szCs w:val="24"/>
          <w:lang w:val="en-US" w:eastAsia="sv-SE"/>
        </w:rPr>
        <w:t>t</w:t>
      </w:r>
      <w:r w:rsidRPr="003B2837">
        <w:rPr>
          <w:rFonts w:ascii="Times New Roman" w:hAnsi="Times New Roman"/>
          <w:color w:val="00000A"/>
          <w:sz w:val="24"/>
          <w:szCs w:val="24"/>
          <w:lang w:val="en-US" w:eastAsia="sv-SE"/>
        </w:rPr>
        <w:t xml:space="preserve">he divisions they pay market pricing for the </w:t>
      </w:r>
      <w:r w:rsidR="00B8402F" w:rsidRPr="003B2837">
        <w:rPr>
          <w:rFonts w:ascii="Times New Roman" w:hAnsi="Times New Roman"/>
          <w:color w:val="00000A"/>
          <w:sz w:val="24"/>
          <w:szCs w:val="24"/>
          <w:lang w:val="en-US" w:eastAsia="sv-SE"/>
        </w:rPr>
        <w:t>energy,</w:t>
      </w:r>
      <w:r w:rsidRPr="003B2837">
        <w:rPr>
          <w:rFonts w:ascii="Times New Roman" w:hAnsi="Times New Roman"/>
          <w:color w:val="00000A"/>
          <w:sz w:val="24"/>
          <w:szCs w:val="24"/>
          <w:lang w:val="en-US" w:eastAsia="sv-SE"/>
        </w:rPr>
        <w:t xml:space="preserve"> and we </w:t>
      </w:r>
      <w:proofErr w:type="spellStart"/>
      <w:r w:rsidRPr="003B2837">
        <w:rPr>
          <w:rFonts w:ascii="Times New Roman" w:hAnsi="Times New Roman"/>
          <w:color w:val="00000A"/>
          <w:sz w:val="24"/>
          <w:szCs w:val="24"/>
          <w:lang w:val="en-US" w:eastAsia="sv-SE"/>
        </w:rPr>
        <w:t>recogni</w:t>
      </w:r>
      <w:r w:rsidR="00EE4B58">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e</w:t>
      </w:r>
      <w:proofErr w:type="spellEnd"/>
      <w:r w:rsidRPr="003B2837">
        <w:rPr>
          <w:rFonts w:ascii="Times New Roman" w:hAnsi="Times New Roman"/>
          <w:color w:val="00000A"/>
          <w:sz w:val="24"/>
          <w:szCs w:val="24"/>
          <w:lang w:val="en-US" w:eastAsia="sv-SE"/>
        </w:rPr>
        <w:t xml:space="preserve"> the revenue in the </w:t>
      </w:r>
      <w:r w:rsidR="00EE4B58">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 xml:space="preserve">egment other for the group. </w:t>
      </w:r>
    </w:p>
    <w:p w14:paraId="5A8D414C" w14:textId="4E27F8C4" w:rsidR="00927061" w:rsidRPr="00EE4B58"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LARS:</w:t>
      </w:r>
      <w:r w:rsidRPr="003B2837">
        <w:rPr>
          <w:rFonts w:ascii="Times New Roman" w:hAnsi="Times New Roman"/>
          <w:color w:val="00000A"/>
          <w:sz w:val="24"/>
          <w:szCs w:val="24"/>
          <w:lang w:val="en-US" w:eastAsia="sv-SE"/>
        </w:rPr>
        <w:tab/>
      </w:r>
      <w:r w:rsidRPr="00EE4B58">
        <w:rPr>
          <w:rFonts w:ascii="Times New Roman" w:hAnsi="Times New Roman"/>
          <w:color w:val="00000A"/>
          <w:sz w:val="24"/>
          <w:szCs w:val="24"/>
          <w:lang w:val="en-US" w:eastAsia="sv-SE"/>
        </w:rPr>
        <w:t>Just one clarifying point if I may on the wood costs. We have</w:t>
      </w:r>
      <w:r w:rsidR="00B24E7C" w:rsidRPr="00EE4B58">
        <w:rPr>
          <w:rFonts w:ascii="Times New Roman" w:hAnsi="Times New Roman"/>
          <w:color w:val="00000A"/>
          <w:sz w:val="24"/>
          <w:szCs w:val="24"/>
          <w:lang w:val="en-US" w:eastAsia="sv-SE"/>
        </w:rPr>
        <w:t xml:space="preserve"> </w:t>
      </w:r>
      <w:r w:rsidR="00D62925" w:rsidRPr="00EE4B58">
        <w:rPr>
          <w:rFonts w:ascii="Times New Roman" w:hAnsi="Times New Roman"/>
          <w:color w:val="00000A"/>
          <w:sz w:val="24"/>
          <w:szCs w:val="24"/>
          <w:lang w:val="en-US" w:eastAsia="sv-SE"/>
        </w:rPr>
        <w:t>inform</w:t>
      </w:r>
      <w:r w:rsidR="00EE4B58">
        <w:rPr>
          <w:rFonts w:ascii="Times New Roman" w:hAnsi="Times New Roman"/>
          <w:color w:val="00000A"/>
          <w:sz w:val="24"/>
          <w:szCs w:val="24"/>
          <w:lang w:val="en-US" w:eastAsia="sv-SE"/>
        </w:rPr>
        <w:t>ation from</w:t>
      </w:r>
      <w:r w:rsidR="001955C3" w:rsidRPr="00EE4B58">
        <w:rPr>
          <w:rFonts w:ascii="Times New Roman" w:hAnsi="Times New Roman"/>
          <w:color w:val="00000A"/>
          <w:sz w:val="24"/>
          <w:szCs w:val="24"/>
          <w:lang w:val="en-US" w:eastAsia="sv-SE"/>
        </w:rPr>
        <w:t xml:space="preserve"> official </w:t>
      </w:r>
      <w:r w:rsidRPr="00EE4B58">
        <w:rPr>
          <w:rFonts w:ascii="Times New Roman" w:hAnsi="Times New Roman"/>
          <w:color w:val="00000A"/>
          <w:sz w:val="24"/>
          <w:szCs w:val="24"/>
          <w:lang w:val="en-US" w:eastAsia="sv-SE"/>
        </w:rPr>
        <w:t xml:space="preserve">sources </w:t>
      </w:r>
      <w:r w:rsidR="0078341F" w:rsidRPr="00EE4B58">
        <w:rPr>
          <w:rFonts w:ascii="Times New Roman" w:hAnsi="Times New Roman"/>
          <w:color w:val="00000A"/>
          <w:sz w:val="24"/>
          <w:szCs w:val="24"/>
          <w:lang w:val="en-US" w:eastAsia="sv-SE"/>
        </w:rPr>
        <w:t xml:space="preserve">that wood </w:t>
      </w:r>
      <w:r w:rsidRPr="00EE4B58">
        <w:rPr>
          <w:rFonts w:ascii="Times New Roman" w:hAnsi="Times New Roman"/>
          <w:color w:val="00000A"/>
          <w:sz w:val="24"/>
          <w:szCs w:val="24"/>
          <w:lang w:val="en-US" w:eastAsia="sv-SE"/>
        </w:rPr>
        <w:t xml:space="preserve">prices both in Finland and </w:t>
      </w:r>
      <w:proofErr w:type="gramStart"/>
      <w:r w:rsidRPr="00EE4B58">
        <w:rPr>
          <w:rFonts w:ascii="Times New Roman" w:hAnsi="Times New Roman"/>
          <w:color w:val="00000A"/>
          <w:sz w:val="24"/>
          <w:szCs w:val="24"/>
          <w:lang w:val="en-US" w:eastAsia="sv-SE"/>
        </w:rPr>
        <w:t>in particular in</w:t>
      </w:r>
      <w:proofErr w:type="gramEnd"/>
      <w:r w:rsidRPr="00EE4B58">
        <w:rPr>
          <w:rFonts w:ascii="Times New Roman" w:hAnsi="Times New Roman"/>
          <w:color w:val="00000A"/>
          <w:sz w:val="24"/>
          <w:szCs w:val="24"/>
          <w:lang w:val="en-US" w:eastAsia="sv-SE"/>
        </w:rPr>
        <w:t xml:space="preserve"> Sweden are rising quite rapidly</w:t>
      </w:r>
      <w:r w:rsidR="00EE4B58">
        <w:rPr>
          <w:rFonts w:ascii="Times New Roman" w:hAnsi="Times New Roman"/>
          <w:color w:val="00000A"/>
          <w:sz w:val="24"/>
          <w:szCs w:val="24"/>
          <w:lang w:val="en-US" w:eastAsia="sv-SE"/>
        </w:rPr>
        <w:t>,</w:t>
      </w:r>
      <w:r w:rsidRPr="00EE4B58">
        <w:rPr>
          <w:rFonts w:ascii="Times New Roman" w:hAnsi="Times New Roman"/>
          <w:color w:val="00000A"/>
          <w:sz w:val="24"/>
          <w:szCs w:val="24"/>
          <w:lang w:val="en-US" w:eastAsia="sv-SE"/>
        </w:rPr>
        <w:t xml:space="preserve"> so my question was really </w:t>
      </w:r>
      <w:r w:rsidR="00EE4B58">
        <w:rPr>
          <w:rFonts w:ascii="Times New Roman" w:hAnsi="Times New Roman"/>
          <w:color w:val="00000A"/>
          <w:sz w:val="24"/>
          <w:szCs w:val="24"/>
          <w:lang w:val="en-US" w:eastAsia="sv-SE"/>
        </w:rPr>
        <w:t>that when</w:t>
      </w:r>
      <w:r w:rsidRPr="00EE4B58">
        <w:rPr>
          <w:rFonts w:ascii="Times New Roman" w:hAnsi="Times New Roman"/>
          <w:color w:val="00000A"/>
          <w:sz w:val="24"/>
          <w:szCs w:val="24"/>
          <w:lang w:val="en-US" w:eastAsia="sv-SE"/>
        </w:rPr>
        <w:t xml:space="preserve"> you buy wood in the </w:t>
      </w:r>
      <w:r w:rsidR="00B8402F" w:rsidRPr="00EE4B58">
        <w:rPr>
          <w:rFonts w:ascii="Times New Roman" w:hAnsi="Times New Roman"/>
          <w:color w:val="00000A"/>
          <w:sz w:val="24"/>
          <w:szCs w:val="24"/>
          <w:lang w:val="en-US" w:eastAsia="sv-SE"/>
        </w:rPr>
        <w:t>marketplace</w:t>
      </w:r>
      <w:r w:rsidR="00F13A94">
        <w:rPr>
          <w:rFonts w:ascii="Times New Roman" w:hAnsi="Times New Roman"/>
          <w:color w:val="00000A"/>
          <w:sz w:val="24"/>
          <w:szCs w:val="24"/>
          <w:lang w:val="en-US" w:eastAsia="sv-SE"/>
        </w:rPr>
        <w:t>, w</w:t>
      </w:r>
      <w:r w:rsidRPr="00EE4B58">
        <w:rPr>
          <w:rFonts w:ascii="Times New Roman" w:hAnsi="Times New Roman"/>
          <w:color w:val="00000A"/>
          <w:sz w:val="24"/>
          <w:szCs w:val="24"/>
          <w:lang w:val="en-US" w:eastAsia="sv-SE"/>
        </w:rPr>
        <w:t xml:space="preserve">hen should we start to see that? In the past you talked about three to six months before we </w:t>
      </w:r>
      <w:proofErr w:type="gramStart"/>
      <w:r w:rsidRPr="00EE4B58">
        <w:rPr>
          <w:rFonts w:ascii="Times New Roman" w:hAnsi="Times New Roman"/>
          <w:color w:val="00000A"/>
          <w:sz w:val="24"/>
          <w:szCs w:val="24"/>
          <w:lang w:val="en-US" w:eastAsia="sv-SE"/>
        </w:rPr>
        <w:t>actually start</w:t>
      </w:r>
      <w:proofErr w:type="gramEnd"/>
      <w:r w:rsidRPr="00EE4B58">
        <w:rPr>
          <w:rFonts w:ascii="Times New Roman" w:hAnsi="Times New Roman"/>
          <w:color w:val="00000A"/>
          <w:sz w:val="24"/>
          <w:szCs w:val="24"/>
          <w:lang w:val="en-US" w:eastAsia="sv-SE"/>
        </w:rPr>
        <w:t xml:space="preserve"> to see that </w:t>
      </w:r>
      <w:r w:rsidR="00EE2567" w:rsidRPr="00EE4B58">
        <w:rPr>
          <w:rFonts w:ascii="Times New Roman" w:hAnsi="Times New Roman"/>
          <w:color w:val="00000A"/>
          <w:sz w:val="24"/>
          <w:szCs w:val="24"/>
          <w:lang w:val="en-US" w:eastAsia="sv-SE"/>
        </w:rPr>
        <w:t xml:space="preserve">through your </w:t>
      </w:r>
      <w:r w:rsidR="00EA49FD" w:rsidRPr="00EE4B58">
        <w:rPr>
          <w:rFonts w:ascii="Times New Roman" w:hAnsi="Times New Roman"/>
          <w:color w:val="00000A"/>
          <w:sz w:val="24"/>
          <w:szCs w:val="24"/>
          <w:lang w:val="en-US" w:eastAsia="sv-SE"/>
        </w:rPr>
        <w:t>P</w:t>
      </w:r>
      <w:r w:rsidR="00EE4B58">
        <w:rPr>
          <w:rFonts w:ascii="Times New Roman" w:hAnsi="Times New Roman"/>
          <w:color w:val="00000A"/>
          <w:sz w:val="24"/>
          <w:szCs w:val="24"/>
          <w:lang w:val="en-US" w:eastAsia="sv-SE"/>
        </w:rPr>
        <w:t>&amp;</w:t>
      </w:r>
      <w:r w:rsidR="00EA49FD" w:rsidRPr="00EE4B58">
        <w:rPr>
          <w:rFonts w:ascii="Times New Roman" w:hAnsi="Times New Roman"/>
          <w:color w:val="00000A"/>
          <w:sz w:val="24"/>
          <w:szCs w:val="24"/>
          <w:lang w:val="en-US" w:eastAsia="sv-SE"/>
        </w:rPr>
        <w:t xml:space="preserve">L </w:t>
      </w:r>
      <w:r w:rsidRPr="00EE4B58">
        <w:rPr>
          <w:rFonts w:ascii="Times New Roman" w:hAnsi="Times New Roman"/>
          <w:color w:val="00000A"/>
          <w:sz w:val="24"/>
          <w:szCs w:val="24"/>
          <w:lang w:val="en-US" w:eastAsia="sv-SE"/>
        </w:rPr>
        <w:t>is that still the same sort of inventory you have</w:t>
      </w:r>
      <w:r w:rsidR="004E1D40" w:rsidRPr="00EE4B58">
        <w:rPr>
          <w:rFonts w:ascii="Times New Roman" w:hAnsi="Times New Roman"/>
          <w:color w:val="00000A"/>
          <w:sz w:val="24"/>
          <w:szCs w:val="24"/>
          <w:lang w:val="en-US" w:eastAsia="sv-SE"/>
        </w:rPr>
        <w:t xml:space="preserve"> at standing timber</w:t>
      </w:r>
      <w:r w:rsidRPr="00EE4B58">
        <w:rPr>
          <w:rFonts w:ascii="Times New Roman" w:hAnsi="Times New Roman"/>
          <w:color w:val="00000A"/>
          <w:sz w:val="24"/>
          <w:szCs w:val="24"/>
          <w:lang w:val="en-US" w:eastAsia="sv-SE"/>
        </w:rPr>
        <w:t xml:space="preserve"> that it will take </w:t>
      </w:r>
      <w:r w:rsidR="00C37822" w:rsidRPr="00EE4B58">
        <w:rPr>
          <w:rFonts w:ascii="Times New Roman" w:hAnsi="Times New Roman"/>
          <w:color w:val="00000A"/>
          <w:sz w:val="24"/>
          <w:szCs w:val="24"/>
          <w:lang w:val="en-US" w:eastAsia="sv-SE"/>
        </w:rPr>
        <w:t>at</w:t>
      </w:r>
      <w:r w:rsidRPr="00EE4B58">
        <w:rPr>
          <w:rFonts w:ascii="Times New Roman" w:hAnsi="Times New Roman"/>
          <w:color w:val="00000A"/>
          <w:sz w:val="24"/>
          <w:szCs w:val="24"/>
          <w:lang w:val="en-US" w:eastAsia="sv-SE"/>
        </w:rPr>
        <w:t xml:space="preserve"> bit of time for this sort of market prices to come through in your respective </w:t>
      </w:r>
      <w:r w:rsidR="00EE4B58">
        <w:rPr>
          <w:rFonts w:ascii="Times New Roman" w:hAnsi="Times New Roman"/>
          <w:color w:val="00000A"/>
          <w:sz w:val="24"/>
          <w:szCs w:val="24"/>
          <w:lang w:val="en-US" w:eastAsia="sv-SE"/>
        </w:rPr>
        <w:t>P</w:t>
      </w:r>
      <w:r w:rsidRPr="00EE4B58">
        <w:rPr>
          <w:rFonts w:ascii="Times New Roman" w:hAnsi="Times New Roman"/>
          <w:color w:val="00000A"/>
          <w:sz w:val="24"/>
          <w:szCs w:val="24"/>
          <w:lang w:val="en-US" w:eastAsia="sv-SE"/>
        </w:rPr>
        <w:t xml:space="preserve">aper and </w:t>
      </w:r>
      <w:r w:rsidR="00EE4B58">
        <w:rPr>
          <w:rFonts w:ascii="Times New Roman" w:hAnsi="Times New Roman"/>
          <w:color w:val="00000A"/>
          <w:sz w:val="24"/>
          <w:szCs w:val="24"/>
          <w:lang w:val="en-US" w:eastAsia="sv-SE"/>
        </w:rPr>
        <w:t>P</w:t>
      </w:r>
      <w:r w:rsidRPr="00EE4B58">
        <w:rPr>
          <w:rFonts w:ascii="Times New Roman" w:hAnsi="Times New Roman"/>
          <w:color w:val="00000A"/>
          <w:sz w:val="24"/>
          <w:szCs w:val="24"/>
          <w:lang w:val="en-US" w:eastAsia="sv-SE"/>
        </w:rPr>
        <w:t xml:space="preserve">ulp divisions? </w:t>
      </w:r>
    </w:p>
    <w:p w14:paraId="780EDBB8" w14:textId="716EAD62"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EE4B58">
        <w:rPr>
          <w:rFonts w:ascii="Times New Roman" w:hAnsi="Times New Roman"/>
          <w:color w:val="00000A"/>
          <w:sz w:val="24"/>
          <w:szCs w:val="24"/>
          <w:lang w:val="en-US" w:eastAsia="sv-SE"/>
        </w:rPr>
        <w:t>SEPPO:</w:t>
      </w:r>
      <w:r w:rsidRPr="00EE4B58">
        <w:rPr>
          <w:rFonts w:ascii="Times New Roman" w:hAnsi="Times New Roman"/>
          <w:color w:val="00000A"/>
          <w:sz w:val="24"/>
          <w:szCs w:val="24"/>
          <w:lang w:val="en-US" w:eastAsia="sv-SE"/>
        </w:rPr>
        <w:tab/>
        <w:t>Yeah, that's the assumption, thinking about the cycle there. Yes,</w:t>
      </w:r>
      <w:r w:rsidR="00F50556" w:rsidRPr="00EE4B58">
        <w:rPr>
          <w:rFonts w:ascii="Times New Roman" w:hAnsi="Times New Roman"/>
          <w:color w:val="00000A"/>
          <w:sz w:val="24"/>
          <w:szCs w:val="24"/>
          <w:lang w:val="en-US" w:eastAsia="sv-SE"/>
        </w:rPr>
        <w:t xml:space="preserve"> three to six months is </w:t>
      </w:r>
      <w:r w:rsidR="00B715FD" w:rsidRPr="00EE4B58">
        <w:rPr>
          <w:rFonts w:ascii="Times New Roman" w:hAnsi="Times New Roman"/>
          <w:color w:val="00000A"/>
          <w:sz w:val="24"/>
          <w:szCs w:val="24"/>
          <w:lang w:val="en-US" w:eastAsia="sv-SE"/>
        </w:rPr>
        <w:t xml:space="preserve">typical </w:t>
      </w:r>
      <w:r w:rsidR="00F50556" w:rsidRPr="00EE4B58">
        <w:rPr>
          <w:rFonts w:ascii="Times New Roman" w:hAnsi="Times New Roman"/>
          <w:color w:val="00000A"/>
          <w:sz w:val="24"/>
          <w:szCs w:val="24"/>
          <w:lang w:val="en-US" w:eastAsia="sv-SE"/>
        </w:rPr>
        <w:t>timeline</w:t>
      </w:r>
      <w:r w:rsidR="00EE4B58">
        <w:rPr>
          <w:rFonts w:ascii="Times New Roman" w:hAnsi="Times New Roman"/>
          <w:color w:val="00000A"/>
          <w:sz w:val="24"/>
          <w:szCs w:val="24"/>
          <w:lang w:val="en-US" w:eastAsia="sv-SE"/>
        </w:rPr>
        <w:t xml:space="preserve"> lag</w:t>
      </w:r>
      <w:r w:rsidRPr="00EE4B58">
        <w:rPr>
          <w:rFonts w:ascii="Times New Roman" w:hAnsi="Times New Roman"/>
          <w:color w:val="00000A"/>
          <w:sz w:val="24"/>
          <w:szCs w:val="24"/>
          <w:lang w:val="en-US" w:eastAsia="sv-SE"/>
        </w:rPr>
        <w:t xml:space="preserve"> </w:t>
      </w:r>
      <w:r w:rsidR="00526E3B" w:rsidRPr="00EE4B58">
        <w:rPr>
          <w:rFonts w:ascii="Times New Roman" w:hAnsi="Times New Roman"/>
          <w:color w:val="00000A"/>
          <w:sz w:val="24"/>
          <w:szCs w:val="24"/>
          <w:lang w:val="en-US" w:eastAsia="sv-SE"/>
        </w:rPr>
        <w:t>there</w:t>
      </w:r>
      <w:r w:rsidRPr="00EE4B58">
        <w:rPr>
          <w:rFonts w:ascii="Times New Roman" w:hAnsi="Times New Roman"/>
          <w:color w:val="00000A"/>
          <w:sz w:val="24"/>
          <w:szCs w:val="24"/>
          <w:lang w:val="en-US" w:eastAsia="sv-SE"/>
        </w:rPr>
        <w:t>.</w:t>
      </w:r>
    </w:p>
    <w:p w14:paraId="6D101D40" w14:textId="77777777"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LARS:</w:t>
      </w:r>
      <w:r w:rsidRPr="003B2837">
        <w:rPr>
          <w:rFonts w:ascii="Times New Roman" w:hAnsi="Times New Roman"/>
          <w:color w:val="00000A"/>
          <w:sz w:val="24"/>
          <w:szCs w:val="24"/>
          <w:lang w:val="en-US" w:eastAsia="sv-SE"/>
        </w:rPr>
        <w:tab/>
        <w:t xml:space="preserve">Thank you. </w:t>
      </w:r>
    </w:p>
    <w:p w14:paraId="1E3F0063" w14:textId="77777777"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OPERATOR:</w:t>
      </w:r>
      <w:r w:rsidRPr="003B2837">
        <w:rPr>
          <w:rFonts w:ascii="Times New Roman" w:hAnsi="Times New Roman"/>
          <w:color w:val="00000A"/>
          <w:sz w:val="24"/>
          <w:szCs w:val="24"/>
          <w:lang w:val="en-US" w:eastAsia="sv-SE"/>
        </w:rPr>
        <w:tab/>
        <w:t>Thank you. Our next question comes from the line of Andrew Jones from UBS. Please, go ahead. Your line is now open.</w:t>
      </w:r>
    </w:p>
    <w:p w14:paraId="71FE8B3C" w14:textId="4AB1A318"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ANDREW:</w:t>
      </w:r>
      <w:r w:rsidRPr="003B2837">
        <w:rPr>
          <w:rFonts w:ascii="Times New Roman" w:hAnsi="Times New Roman"/>
          <w:color w:val="00000A"/>
          <w:sz w:val="24"/>
          <w:szCs w:val="24"/>
          <w:lang w:val="en-US" w:eastAsia="sv-SE"/>
        </w:rPr>
        <w:tab/>
      </w:r>
      <w:r w:rsidRPr="00EE4B58">
        <w:rPr>
          <w:rFonts w:ascii="Times New Roman" w:hAnsi="Times New Roman"/>
          <w:color w:val="00000A"/>
          <w:sz w:val="24"/>
          <w:szCs w:val="24"/>
          <w:lang w:val="en-US" w:eastAsia="sv-SE"/>
        </w:rPr>
        <w:t xml:space="preserve">Hi, thanks for taking the question. I just wanted to ask about the FBB market. I mean you're clearly committed to having large amounts of capacity </w:t>
      </w:r>
      <w:r w:rsidR="000805C4">
        <w:rPr>
          <w:rFonts w:ascii="Times New Roman" w:hAnsi="Times New Roman"/>
          <w:color w:val="00000A"/>
          <w:sz w:val="24"/>
          <w:szCs w:val="24"/>
          <w:lang w:val="en-US" w:eastAsia="sv-SE"/>
        </w:rPr>
        <w:t xml:space="preserve">and </w:t>
      </w:r>
      <w:proofErr w:type="spellStart"/>
      <w:r w:rsidR="00647E76" w:rsidRPr="00EE4B58">
        <w:rPr>
          <w:rFonts w:ascii="Times New Roman" w:hAnsi="Times New Roman"/>
          <w:color w:val="00000A"/>
          <w:sz w:val="24"/>
          <w:szCs w:val="24"/>
          <w:lang w:val="en-US" w:eastAsia="sv-SE"/>
        </w:rPr>
        <w:t>Metsä</w:t>
      </w:r>
      <w:proofErr w:type="spellEnd"/>
      <w:r w:rsidR="000805C4">
        <w:rPr>
          <w:rFonts w:ascii="Times New Roman" w:hAnsi="Times New Roman"/>
          <w:color w:val="00000A"/>
          <w:sz w:val="24"/>
          <w:szCs w:val="24"/>
          <w:lang w:val="en-US" w:eastAsia="sv-SE"/>
        </w:rPr>
        <w:t xml:space="preserve"> B</w:t>
      </w:r>
      <w:r w:rsidR="00647E76" w:rsidRPr="00EE4B58">
        <w:rPr>
          <w:rFonts w:ascii="Times New Roman" w:hAnsi="Times New Roman"/>
          <w:color w:val="00000A"/>
          <w:sz w:val="24"/>
          <w:szCs w:val="24"/>
          <w:lang w:val="en-US" w:eastAsia="sv-SE"/>
        </w:rPr>
        <w:t xml:space="preserve">oard </w:t>
      </w:r>
      <w:r w:rsidR="000805C4">
        <w:rPr>
          <w:rFonts w:ascii="Times New Roman" w:hAnsi="Times New Roman"/>
          <w:color w:val="00000A"/>
          <w:sz w:val="24"/>
          <w:szCs w:val="24"/>
          <w:lang w:val="en-US" w:eastAsia="sv-SE"/>
        </w:rPr>
        <w:t>has</w:t>
      </w:r>
      <w:r w:rsidR="000805C4" w:rsidRPr="00EE4B58">
        <w:rPr>
          <w:rFonts w:ascii="Times New Roman" w:hAnsi="Times New Roman"/>
          <w:color w:val="00000A"/>
          <w:sz w:val="24"/>
          <w:szCs w:val="24"/>
          <w:lang w:val="en-US" w:eastAsia="sv-SE"/>
        </w:rPr>
        <w:t xml:space="preserve"> </w:t>
      </w:r>
      <w:r w:rsidRPr="00EE4B58">
        <w:rPr>
          <w:rFonts w:ascii="Times New Roman" w:hAnsi="Times New Roman"/>
          <w:color w:val="00000A"/>
          <w:sz w:val="24"/>
          <w:szCs w:val="24"/>
          <w:lang w:val="en-US" w:eastAsia="sv-SE"/>
        </w:rPr>
        <w:t>also been talking about having 800</w:t>
      </w:r>
      <w:r w:rsidR="00F13A94">
        <w:rPr>
          <w:rFonts w:ascii="Times New Roman" w:hAnsi="Times New Roman"/>
          <w:color w:val="00000A"/>
          <w:sz w:val="24"/>
          <w:szCs w:val="24"/>
          <w:lang w:val="en-US" w:eastAsia="sv-SE"/>
        </w:rPr>
        <w:t>,</w:t>
      </w:r>
      <w:r w:rsidRPr="00EE4B58">
        <w:rPr>
          <w:rFonts w:ascii="Times New Roman" w:hAnsi="Times New Roman"/>
          <w:color w:val="00000A"/>
          <w:sz w:val="24"/>
          <w:szCs w:val="24"/>
          <w:lang w:val="en-US" w:eastAsia="sv-SE"/>
        </w:rPr>
        <w:t xml:space="preserve">000 </w:t>
      </w:r>
      <w:r w:rsidR="00B8402F" w:rsidRPr="00EE4B58">
        <w:rPr>
          <w:rFonts w:ascii="Times New Roman" w:hAnsi="Times New Roman"/>
          <w:color w:val="00000A"/>
          <w:sz w:val="24"/>
          <w:szCs w:val="24"/>
          <w:lang w:val="en-US" w:eastAsia="sv-SE"/>
        </w:rPr>
        <w:t>tonnes</w:t>
      </w:r>
      <w:r w:rsidRPr="00EE4B58">
        <w:rPr>
          <w:rFonts w:ascii="Times New Roman" w:hAnsi="Times New Roman"/>
          <w:color w:val="00000A"/>
          <w:sz w:val="24"/>
          <w:szCs w:val="24"/>
          <w:lang w:val="en-US" w:eastAsia="sv-SE"/>
        </w:rPr>
        <w:t xml:space="preserve"> in </w:t>
      </w:r>
      <w:r w:rsidR="000D2F11" w:rsidRPr="00EE4B58">
        <w:rPr>
          <w:rFonts w:ascii="Times New Roman" w:hAnsi="Times New Roman"/>
          <w:color w:val="00000A"/>
          <w:sz w:val="24"/>
          <w:szCs w:val="24"/>
          <w:lang w:val="en-US" w:eastAsia="sv-SE"/>
        </w:rPr>
        <w:t xml:space="preserve">a </w:t>
      </w:r>
      <w:r w:rsidR="00791E39" w:rsidRPr="00EE4B58">
        <w:rPr>
          <w:rFonts w:ascii="Times New Roman" w:hAnsi="Times New Roman"/>
          <w:color w:val="00000A"/>
          <w:sz w:val="24"/>
          <w:szCs w:val="24"/>
          <w:lang w:val="en-US" w:eastAsia="sv-SE"/>
        </w:rPr>
        <w:t xml:space="preserve">project </w:t>
      </w:r>
      <w:r w:rsidR="00791E39">
        <w:rPr>
          <w:rFonts w:ascii="Times New Roman" w:hAnsi="Times New Roman"/>
          <w:color w:val="00000A"/>
          <w:sz w:val="24"/>
          <w:szCs w:val="24"/>
          <w:lang w:val="en-US" w:eastAsia="sv-SE"/>
        </w:rPr>
        <w:t>and</w:t>
      </w:r>
      <w:r w:rsidR="000805C4">
        <w:rPr>
          <w:rFonts w:ascii="Times New Roman" w:hAnsi="Times New Roman"/>
          <w:color w:val="00000A"/>
          <w:sz w:val="24"/>
          <w:szCs w:val="24"/>
          <w:lang w:val="en-US" w:eastAsia="sv-SE"/>
        </w:rPr>
        <w:t xml:space="preserve"> </w:t>
      </w:r>
      <w:r w:rsidRPr="000805C4">
        <w:rPr>
          <w:rFonts w:ascii="Times New Roman" w:hAnsi="Times New Roman"/>
          <w:color w:val="00000A"/>
          <w:sz w:val="24"/>
          <w:szCs w:val="24"/>
          <w:lang w:val="en-US" w:eastAsia="sv-SE"/>
        </w:rPr>
        <w:t>from reading some</w:t>
      </w:r>
      <w:r w:rsidR="000805C4">
        <w:rPr>
          <w:rFonts w:ascii="Times New Roman" w:hAnsi="Times New Roman"/>
          <w:color w:val="00000A"/>
          <w:sz w:val="24"/>
          <w:szCs w:val="24"/>
          <w:lang w:val="en-US" w:eastAsia="sv-SE"/>
        </w:rPr>
        <w:t xml:space="preserve"> industry reports</w:t>
      </w:r>
      <w:r w:rsidRPr="000805C4">
        <w:rPr>
          <w:rFonts w:ascii="Times New Roman" w:hAnsi="Times New Roman"/>
          <w:color w:val="00000A"/>
          <w:sz w:val="24"/>
          <w:szCs w:val="24"/>
          <w:lang w:val="en-US" w:eastAsia="sv-SE"/>
        </w:rPr>
        <w:t xml:space="preserve"> it sounds like there's </w:t>
      </w:r>
      <w:r w:rsidR="00C37822" w:rsidRPr="000805C4">
        <w:rPr>
          <w:rFonts w:ascii="Times New Roman" w:hAnsi="Times New Roman"/>
          <w:color w:val="00000A"/>
          <w:sz w:val="24"/>
          <w:szCs w:val="24"/>
          <w:lang w:val="en-US" w:eastAsia="sv-SE"/>
        </w:rPr>
        <w:t>a</w:t>
      </w:r>
      <w:r w:rsidRPr="000805C4">
        <w:rPr>
          <w:rFonts w:ascii="Times New Roman" w:hAnsi="Times New Roman"/>
          <w:color w:val="00000A"/>
          <w:sz w:val="24"/>
          <w:szCs w:val="24"/>
          <w:lang w:val="en-US" w:eastAsia="sv-SE"/>
        </w:rPr>
        <w:t xml:space="preserve"> large amount of capacity being </w:t>
      </w:r>
      <w:r w:rsidR="008616AA" w:rsidRPr="000805C4">
        <w:rPr>
          <w:rFonts w:ascii="Times New Roman" w:hAnsi="Times New Roman"/>
          <w:color w:val="00000A"/>
          <w:sz w:val="24"/>
          <w:szCs w:val="24"/>
          <w:lang w:val="en-US" w:eastAsia="sv-SE"/>
        </w:rPr>
        <w:t xml:space="preserve">added in </w:t>
      </w:r>
      <w:r w:rsidR="000805C4">
        <w:rPr>
          <w:rFonts w:ascii="Times New Roman" w:hAnsi="Times New Roman"/>
          <w:color w:val="00000A"/>
          <w:sz w:val="24"/>
          <w:szCs w:val="24"/>
          <w:lang w:val="en-US" w:eastAsia="sv-SE"/>
        </w:rPr>
        <w:t>China</w:t>
      </w:r>
      <w:r w:rsidRPr="000805C4">
        <w:rPr>
          <w:rFonts w:ascii="Times New Roman" w:hAnsi="Times New Roman"/>
          <w:color w:val="00000A"/>
          <w:sz w:val="24"/>
          <w:szCs w:val="24"/>
          <w:lang w:val="en-US" w:eastAsia="sv-SE"/>
        </w:rPr>
        <w:t xml:space="preserve"> in the next year. I'm wondering firstly, if you see any threats to your markets from additional capacity coming out in China, or </w:t>
      </w:r>
      <w:r w:rsidR="000805C4">
        <w:rPr>
          <w:rFonts w:ascii="Times New Roman" w:hAnsi="Times New Roman"/>
          <w:color w:val="00000A"/>
          <w:sz w:val="24"/>
          <w:szCs w:val="24"/>
          <w:lang w:val="en-US" w:eastAsia="sv-SE"/>
        </w:rPr>
        <w:t>will it be</w:t>
      </w:r>
      <w:r w:rsidRPr="000805C4">
        <w:rPr>
          <w:rFonts w:ascii="Times New Roman" w:hAnsi="Times New Roman"/>
          <w:color w:val="00000A"/>
          <w:sz w:val="24"/>
          <w:szCs w:val="24"/>
          <w:lang w:val="en-US" w:eastAsia="sv-SE"/>
        </w:rPr>
        <w:t xml:space="preserve"> absorbed within the region. And </w:t>
      </w:r>
      <w:r w:rsidRPr="000805C4">
        <w:rPr>
          <w:rFonts w:ascii="Times New Roman" w:hAnsi="Times New Roman"/>
          <w:color w:val="00000A"/>
          <w:sz w:val="24"/>
          <w:szCs w:val="24"/>
          <w:lang w:val="en-US" w:eastAsia="sv-SE"/>
        </w:rPr>
        <w:lastRenderedPageBreak/>
        <w:t xml:space="preserve">given the additions from your peers and will the market be able to absorb that additional capacity, and how you see that playing out? What are your assumptions on growth </w:t>
      </w:r>
      <w:r w:rsidR="00791E39" w:rsidRPr="000805C4">
        <w:rPr>
          <w:rFonts w:ascii="Times New Roman" w:hAnsi="Times New Roman"/>
          <w:color w:val="00000A"/>
          <w:sz w:val="24"/>
          <w:szCs w:val="24"/>
          <w:lang w:val="en-US" w:eastAsia="sv-SE"/>
        </w:rPr>
        <w:t>rate?</w:t>
      </w:r>
      <w:r w:rsidR="000805C4">
        <w:rPr>
          <w:rFonts w:ascii="Times New Roman" w:hAnsi="Times New Roman"/>
          <w:color w:val="00000A"/>
          <w:sz w:val="24"/>
          <w:szCs w:val="24"/>
          <w:lang w:val="en-US" w:eastAsia="sv-SE"/>
        </w:rPr>
        <w:t xml:space="preserve"> </w:t>
      </w:r>
      <w:r w:rsidRPr="000805C4">
        <w:rPr>
          <w:rFonts w:ascii="Times New Roman" w:hAnsi="Times New Roman"/>
          <w:color w:val="00000A"/>
          <w:sz w:val="24"/>
          <w:szCs w:val="24"/>
          <w:lang w:val="en-US" w:eastAsia="sv-SE"/>
        </w:rPr>
        <w:t xml:space="preserve">Do you see </w:t>
      </w:r>
      <w:r w:rsidR="00791E39" w:rsidRPr="000805C4">
        <w:rPr>
          <w:rFonts w:ascii="Times New Roman" w:hAnsi="Times New Roman"/>
          <w:color w:val="00000A"/>
          <w:sz w:val="24"/>
          <w:szCs w:val="24"/>
          <w:lang w:val="en-US" w:eastAsia="sv-SE"/>
        </w:rPr>
        <w:t>it taking</w:t>
      </w:r>
      <w:r w:rsidR="00C93FED" w:rsidRPr="000805C4">
        <w:rPr>
          <w:rFonts w:ascii="Times New Roman" w:hAnsi="Times New Roman"/>
          <w:color w:val="00000A"/>
          <w:sz w:val="24"/>
          <w:szCs w:val="24"/>
          <w:lang w:val="en-US" w:eastAsia="sv-SE"/>
        </w:rPr>
        <w:t xml:space="preserve"> share of </w:t>
      </w:r>
      <w:proofErr w:type="spellStart"/>
      <w:r w:rsidR="000805C4">
        <w:rPr>
          <w:rFonts w:ascii="Times New Roman" w:hAnsi="Times New Roman"/>
          <w:color w:val="00000A"/>
          <w:sz w:val="24"/>
          <w:szCs w:val="24"/>
          <w:lang w:val="en-US" w:eastAsia="sv-SE"/>
        </w:rPr>
        <w:t>rivarly</w:t>
      </w:r>
      <w:proofErr w:type="spellEnd"/>
      <w:r w:rsidRPr="000805C4">
        <w:rPr>
          <w:rFonts w:ascii="Times New Roman" w:hAnsi="Times New Roman"/>
          <w:color w:val="00000A"/>
          <w:sz w:val="24"/>
          <w:szCs w:val="24"/>
          <w:lang w:val="en-US" w:eastAsia="sv-SE"/>
        </w:rPr>
        <w:t xml:space="preserve"> [] products? Could you just frame how that</w:t>
      </w:r>
      <w:r w:rsidR="00007770" w:rsidRPr="000805C4">
        <w:rPr>
          <w:rFonts w:ascii="Times New Roman" w:hAnsi="Times New Roman"/>
          <w:color w:val="00000A"/>
          <w:sz w:val="24"/>
          <w:szCs w:val="24"/>
          <w:lang w:val="en-US" w:eastAsia="sv-SE"/>
        </w:rPr>
        <w:t xml:space="preserve"> </w:t>
      </w:r>
      <w:r w:rsidRPr="000805C4">
        <w:rPr>
          <w:rFonts w:ascii="Times New Roman" w:hAnsi="Times New Roman"/>
          <w:color w:val="00000A"/>
          <w:sz w:val="24"/>
          <w:szCs w:val="24"/>
          <w:lang w:val="en-US" w:eastAsia="sv-SE"/>
        </w:rPr>
        <w:t>is going to hit t</w:t>
      </w:r>
      <w:r w:rsidR="000805C4">
        <w:rPr>
          <w:rFonts w:ascii="Times New Roman" w:hAnsi="Times New Roman"/>
          <w:color w:val="00000A"/>
          <w:sz w:val="24"/>
          <w:szCs w:val="24"/>
          <w:lang w:val="en-US" w:eastAsia="sv-SE"/>
        </w:rPr>
        <w:t xml:space="preserve">he market and </w:t>
      </w:r>
      <w:r w:rsidRPr="000805C4">
        <w:rPr>
          <w:rFonts w:ascii="Times New Roman" w:hAnsi="Times New Roman"/>
          <w:color w:val="00000A"/>
          <w:sz w:val="24"/>
          <w:szCs w:val="24"/>
          <w:lang w:val="en-US" w:eastAsia="sv-SE"/>
        </w:rPr>
        <w:t>is</w:t>
      </w:r>
      <w:r w:rsidR="000805C4">
        <w:rPr>
          <w:rFonts w:ascii="Times New Roman" w:hAnsi="Times New Roman"/>
          <w:color w:val="00000A"/>
          <w:sz w:val="24"/>
          <w:szCs w:val="24"/>
          <w:lang w:val="en-US" w:eastAsia="sv-SE"/>
        </w:rPr>
        <w:t xml:space="preserve"> it</w:t>
      </w:r>
      <w:r w:rsidRPr="000805C4">
        <w:rPr>
          <w:rFonts w:ascii="Times New Roman" w:hAnsi="Times New Roman"/>
          <w:color w:val="00000A"/>
          <w:sz w:val="24"/>
          <w:szCs w:val="24"/>
          <w:lang w:val="en-US" w:eastAsia="sv-SE"/>
        </w:rPr>
        <w:t xml:space="preserve"> going to be absorbed by the market</w:t>
      </w:r>
      <w:r w:rsidR="000805C4">
        <w:rPr>
          <w:rFonts w:ascii="Times New Roman" w:hAnsi="Times New Roman"/>
          <w:color w:val="00000A"/>
          <w:sz w:val="24"/>
          <w:szCs w:val="24"/>
          <w:lang w:val="en-US" w:eastAsia="sv-SE"/>
        </w:rPr>
        <w:t>?</w:t>
      </w:r>
    </w:p>
    <w:p w14:paraId="4D30829E" w14:textId="70752336"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ANNICA:</w:t>
      </w:r>
      <w:r w:rsidRPr="003B2837">
        <w:rPr>
          <w:rFonts w:ascii="Times New Roman" w:hAnsi="Times New Roman"/>
          <w:color w:val="00000A"/>
          <w:sz w:val="24"/>
          <w:szCs w:val="24"/>
          <w:lang w:val="en-US" w:eastAsia="sv-SE"/>
        </w:rPr>
        <w:tab/>
        <w:t xml:space="preserve">Yeah, I can start with China. </w:t>
      </w:r>
      <w:proofErr w:type="gramStart"/>
      <w:r w:rsidRPr="003B2837">
        <w:rPr>
          <w:rFonts w:ascii="Times New Roman" w:hAnsi="Times New Roman"/>
          <w:color w:val="00000A"/>
          <w:sz w:val="24"/>
          <w:szCs w:val="24"/>
          <w:lang w:val="en-US" w:eastAsia="sv-SE"/>
        </w:rPr>
        <w:t xml:space="preserve">First of </w:t>
      </w:r>
      <w:r w:rsidR="00B8402F" w:rsidRPr="003B2837">
        <w:rPr>
          <w:rFonts w:ascii="Times New Roman" w:hAnsi="Times New Roman"/>
          <w:color w:val="00000A"/>
          <w:sz w:val="24"/>
          <w:szCs w:val="24"/>
          <w:lang w:val="en-US" w:eastAsia="sv-SE"/>
        </w:rPr>
        <w:t>all</w:t>
      </w:r>
      <w:proofErr w:type="gramEnd"/>
      <w:r w:rsidR="00B8402F" w:rsidRPr="003B2837">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the growth in China for these grades is 5-6 % annually. </w:t>
      </w:r>
      <w:r w:rsidR="00791E39" w:rsidRPr="003B2837">
        <w:rPr>
          <w:rFonts w:ascii="Times New Roman" w:hAnsi="Times New Roman"/>
          <w:color w:val="00000A"/>
          <w:sz w:val="24"/>
          <w:szCs w:val="24"/>
          <w:lang w:val="en-US" w:eastAsia="sv-SE"/>
        </w:rPr>
        <w:t>It’s a</w:t>
      </w:r>
      <w:r w:rsidRPr="003B2837">
        <w:rPr>
          <w:rFonts w:ascii="Times New Roman" w:hAnsi="Times New Roman"/>
          <w:color w:val="00000A"/>
          <w:sz w:val="24"/>
          <w:szCs w:val="24"/>
          <w:lang w:val="en-US" w:eastAsia="sv-SE"/>
        </w:rPr>
        <w:t xml:space="preserve"> big market. But it's also local market. So</w:t>
      </w:r>
      <w:r w:rsidR="00B8402F">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the capacity increases that you hear in China is predominantly for the domestic market, serving China. </w:t>
      </w:r>
      <w:r w:rsidR="00B8402F" w:rsidRPr="003B2837">
        <w:rPr>
          <w:rFonts w:ascii="Times New Roman" w:hAnsi="Times New Roman"/>
          <w:color w:val="00000A"/>
          <w:sz w:val="24"/>
          <w:szCs w:val="24"/>
          <w:lang w:val="en-US" w:eastAsia="sv-SE"/>
        </w:rPr>
        <w:t>Also,</w:t>
      </w:r>
      <w:r w:rsidRPr="003B2837">
        <w:rPr>
          <w:rFonts w:ascii="Times New Roman" w:hAnsi="Times New Roman"/>
          <w:color w:val="00000A"/>
          <w:sz w:val="24"/>
          <w:szCs w:val="24"/>
          <w:lang w:val="en-US" w:eastAsia="sv-SE"/>
        </w:rPr>
        <w:t xml:space="preserve"> the cost of folding box board produced in China is </w:t>
      </w:r>
      <w:proofErr w:type="gramStart"/>
      <w:r w:rsidRPr="003B2837">
        <w:rPr>
          <w:rFonts w:ascii="Times New Roman" w:hAnsi="Times New Roman"/>
          <w:color w:val="00000A"/>
          <w:sz w:val="24"/>
          <w:szCs w:val="24"/>
          <w:lang w:val="en-US" w:eastAsia="sv-SE"/>
        </w:rPr>
        <w:t>higher, because</w:t>
      </w:r>
      <w:proofErr w:type="gramEnd"/>
      <w:r w:rsidRPr="003B2837">
        <w:rPr>
          <w:rFonts w:ascii="Times New Roman" w:hAnsi="Times New Roman"/>
          <w:color w:val="00000A"/>
          <w:sz w:val="24"/>
          <w:szCs w:val="24"/>
          <w:lang w:val="en-US" w:eastAsia="sv-SE"/>
        </w:rPr>
        <w:t xml:space="preserve"> many of the units or most of the units are unintegrated, so they buy market pulp on </w:t>
      </w:r>
      <w:r>
        <w:rPr>
          <w:rFonts w:ascii="Times New Roman" w:hAnsi="Times New Roman"/>
          <w:color w:val="00000A"/>
          <w:sz w:val="24"/>
          <w:szCs w:val="24"/>
          <w:lang w:val="en-US" w:eastAsia="sv-SE"/>
        </w:rPr>
        <w:t>m</w:t>
      </w:r>
      <w:r w:rsidRPr="003B2837">
        <w:rPr>
          <w:rFonts w:ascii="Times New Roman" w:hAnsi="Times New Roman"/>
          <w:color w:val="00000A"/>
          <w:sz w:val="24"/>
          <w:szCs w:val="24"/>
          <w:lang w:val="en-US" w:eastAsia="sv-SE"/>
        </w:rPr>
        <w:t>arket price. So</w:t>
      </w:r>
      <w:r w:rsidR="00B8402F">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the cost from </w:t>
      </w:r>
      <w:r w:rsidRPr="00551D61">
        <w:rPr>
          <w:rFonts w:ascii="Times New Roman" w:hAnsi="Times New Roman"/>
          <w:color w:val="00000A"/>
          <w:sz w:val="24"/>
          <w:szCs w:val="24"/>
          <w:lang w:val="en-US" w:eastAsia="sv-SE"/>
        </w:rPr>
        <w:t>producing folding bo</w:t>
      </w:r>
      <w:r w:rsidR="00B8402F" w:rsidRPr="00551D61">
        <w:rPr>
          <w:rFonts w:ascii="Times New Roman" w:hAnsi="Times New Roman"/>
          <w:color w:val="00000A"/>
          <w:sz w:val="24"/>
          <w:szCs w:val="24"/>
          <w:lang w:val="en-US" w:eastAsia="sv-SE"/>
        </w:rPr>
        <w:t>x</w:t>
      </w:r>
      <w:r w:rsidRPr="00551D61">
        <w:rPr>
          <w:rFonts w:ascii="Times New Roman" w:hAnsi="Times New Roman"/>
          <w:color w:val="00000A"/>
          <w:sz w:val="24"/>
          <w:szCs w:val="24"/>
          <w:lang w:val="en-US" w:eastAsia="sv-SE"/>
        </w:rPr>
        <w:t xml:space="preserve"> in</w:t>
      </w:r>
      <w:r w:rsidRPr="003B2837">
        <w:rPr>
          <w:rFonts w:ascii="Times New Roman" w:hAnsi="Times New Roman"/>
          <w:color w:val="00000A"/>
          <w:sz w:val="24"/>
          <w:szCs w:val="24"/>
          <w:lang w:val="en-US" w:eastAsia="sv-SE"/>
        </w:rPr>
        <w:t xml:space="preserve"> China is much higher than it is producing in Europe, and often doesn’t travel </w:t>
      </w:r>
      <w:r w:rsidR="00231E9A">
        <w:rPr>
          <w:rFonts w:ascii="Times New Roman" w:hAnsi="Times New Roman"/>
          <w:color w:val="00000A"/>
          <w:sz w:val="24"/>
          <w:szCs w:val="24"/>
          <w:lang w:val="en-US" w:eastAsia="sv-SE"/>
        </w:rPr>
        <w:t xml:space="preserve">well </w:t>
      </w:r>
      <w:r w:rsidRPr="003B2837">
        <w:rPr>
          <w:rFonts w:ascii="Times New Roman" w:hAnsi="Times New Roman"/>
          <w:color w:val="00000A"/>
          <w:sz w:val="24"/>
          <w:szCs w:val="24"/>
          <w:lang w:val="en-US" w:eastAsia="sv-SE"/>
        </w:rPr>
        <w:t>if I may put it like that. So</w:t>
      </w:r>
      <w:r w:rsidR="00B8402F">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if we look at </w:t>
      </w:r>
      <w:r w:rsidR="000805C4">
        <w:rPr>
          <w:rFonts w:ascii="Times New Roman" w:hAnsi="Times New Roman"/>
          <w:color w:val="00000A"/>
          <w:sz w:val="24"/>
          <w:szCs w:val="24"/>
          <w:lang w:val="en-US" w:eastAsia="sv-SE"/>
        </w:rPr>
        <w:t>the</w:t>
      </w:r>
      <w:r w:rsidRPr="003B2837">
        <w:rPr>
          <w:rFonts w:ascii="Times New Roman" w:hAnsi="Times New Roman"/>
          <w:color w:val="00000A"/>
          <w:sz w:val="24"/>
          <w:szCs w:val="24"/>
          <w:lang w:val="en-US" w:eastAsia="sv-SE"/>
        </w:rPr>
        <w:t xml:space="preserve"> size of this market, folding </w:t>
      </w:r>
      <w:r w:rsidR="00FE2C96">
        <w:rPr>
          <w:rFonts w:ascii="Times New Roman" w:hAnsi="Times New Roman"/>
          <w:color w:val="00000A"/>
          <w:sz w:val="24"/>
          <w:szCs w:val="24"/>
          <w:lang w:val="en-US" w:eastAsia="sv-SE"/>
        </w:rPr>
        <w:t xml:space="preserve">box </w:t>
      </w:r>
      <w:r w:rsidRPr="003B2837">
        <w:rPr>
          <w:rFonts w:ascii="Times New Roman" w:hAnsi="Times New Roman"/>
          <w:color w:val="00000A"/>
          <w:sz w:val="24"/>
          <w:szCs w:val="24"/>
          <w:lang w:val="en-US" w:eastAsia="sv-SE"/>
        </w:rPr>
        <w:t xml:space="preserve">board </w:t>
      </w:r>
      <w:proofErr w:type="gramStart"/>
      <w:r w:rsidRPr="003B2837">
        <w:rPr>
          <w:rFonts w:ascii="Times New Roman" w:hAnsi="Times New Roman"/>
          <w:color w:val="00000A"/>
          <w:sz w:val="24"/>
          <w:szCs w:val="24"/>
          <w:lang w:val="en-US" w:eastAsia="sv-SE"/>
        </w:rPr>
        <w:t>and also</w:t>
      </w:r>
      <w:proofErr w:type="gramEnd"/>
      <w:r w:rsidRPr="003B2837">
        <w:rPr>
          <w:rFonts w:ascii="Times New Roman" w:hAnsi="Times New Roman"/>
          <w:color w:val="00000A"/>
          <w:sz w:val="24"/>
          <w:szCs w:val="24"/>
          <w:lang w:val="en-US" w:eastAsia="sv-SE"/>
        </w:rPr>
        <w:t xml:space="preserve"> the CUK market which is also growing very healthily. It's expected to grow with more than 11 million </w:t>
      </w:r>
      <w:r w:rsidR="00B8402F">
        <w:rPr>
          <w:rFonts w:ascii="Times New Roman" w:hAnsi="Times New Roman"/>
          <w:color w:val="00000A"/>
          <w:sz w:val="24"/>
          <w:szCs w:val="24"/>
          <w:lang w:val="en-US" w:eastAsia="sv-SE"/>
        </w:rPr>
        <w:t>tonnes</w:t>
      </w:r>
      <w:r w:rsidRPr="003B2837">
        <w:rPr>
          <w:rFonts w:ascii="Times New Roman" w:hAnsi="Times New Roman"/>
          <w:color w:val="00000A"/>
          <w:sz w:val="24"/>
          <w:szCs w:val="24"/>
          <w:lang w:val="en-US" w:eastAsia="sv-SE"/>
        </w:rPr>
        <w:t xml:space="preserve"> globally. And it will approach 57 million </w:t>
      </w:r>
      <w:r w:rsidR="00B8402F">
        <w:rPr>
          <w:rFonts w:ascii="Times New Roman" w:hAnsi="Times New Roman"/>
          <w:color w:val="00000A"/>
          <w:sz w:val="24"/>
          <w:szCs w:val="24"/>
          <w:lang w:val="en-US" w:eastAsia="sv-SE"/>
        </w:rPr>
        <w:t>tonnes</w:t>
      </w:r>
      <w:r w:rsidRPr="003B2837">
        <w:rPr>
          <w:rFonts w:ascii="Times New Roman" w:hAnsi="Times New Roman"/>
          <w:color w:val="00000A"/>
          <w:sz w:val="24"/>
          <w:szCs w:val="24"/>
          <w:lang w:val="en-US" w:eastAsia="sv-SE"/>
        </w:rPr>
        <w:t xml:space="preserve"> until 2030, and the potential that we see here also with plastic substitution is additional to this. So</w:t>
      </w:r>
      <w:r w:rsidR="00B8402F">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we do not see an issue for us building one of</w:t>
      </w:r>
      <w:r w:rsidR="00F13A94">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w:t>
      </w:r>
      <w:r w:rsidR="001C0896">
        <w:rPr>
          <w:rFonts w:ascii="Times New Roman" w:hAnsi="Times New Roman"/>
          <w:color w:val="00000A"/>
          <w:sz w:val="24"/>
          <w:szCs w:val="24"/>
          <w:lang w:val="en-US" w:eastAsia="sv-SE"/>
        </w:rPr>
        <w:t xml:space="preserve">or </w:t>
      </w:r>
      <w:r w:rsidRPr="003B2837">
        <w:rPr>
          <w:rFonts w:ascii="Times New Roman" w:hAnsi="Times New Roman"/>
          <w:color w:val="00000A"/>
          <w:sz w:val="24"/>
          <w:szCs w:val="24"/>
          <w:lang w:val="en-US" w:eastAsia="sv-SE"/>
        </w:rPr>
        <w:t xml:space="preserve">if not Europe's most cost-efficient site in Oulu to be able to capture this opportunity and continue growing here. These are the segments that are growing </w:t>
      </w:r>
      <w:r w:rsidR="00B8402F" w:rsidRPr="003B2837">
        <w:rPr>
          <w:rFonts w:ascii="Times New Roman" w:hAnsi="Times New Roman"/>
          <w:color w:val="00000A"/>
          <w:sz w:val="24"/>
          <w:szCs w:val="24"/>
          <w:lang w:val="en-US" w:eastAsia="sv-SE"/>
        </w:rPr>
        <w:t>fastest and</w:t>
      </w:r>
      <w:r w:rsidRPr="003B2837">
        <w:rPr>
          <w:rFonts w:ascii="Times New Roman" w:hAnsi="Times New Roman"/>
          <w:color w:val="00000A"/>
          <w:sz w:val="24"/>
          <w:szCs w:val="24"/>
          <w:lang w:val="en-US" w:eastAsia="sv-SE"/>
        </w:rPr>
        <w:t xml:space="preserve"> have good margins. And having </w:t>
      </w:r>
      <w:r w:rsidR="00CC3F22">
        <w:rPr>
          <w:rFonts w:ascii="Times New Roman" w:hAnsi="Times New Roman"/>
          <w:color w:val="00000A"/>
          <w:sz w:val="24"/>
          <w:szCs w:val="24"/>
          <w:lang w:val="en-US" w:eastAsia="sv-SE"/>
        </w:rPr>
        <w:t xml:space="preserve">a </w:t>
      </w:r>
      <w:r w:rsidRPr="003B2837">
        <w:rPr>
          <w:rFonts w:ascii="Times New Roman" w:hAnsi="Times New Roman"/>
          <w:color w:val="00000A"/>
          <w:sz w:val="24"/>
          <w:szCs w:val="24"/>
          <w:lang w:val="en-US" w:eastAsia="sv-SE"/>
        </w:rPr>
        <w:t>cost leading position is something that we are capturing with this investment. So no, I'm not concerned about that the Chinese capacity increases.</w:t>
      </w:r>
    </w:p>
    <w:p w14:paraId="590FD11F" w14:textId="2AFFF132"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ANDREW:</w:t>
      </w:r>
      <w:r w:rsidRPr="003B2837">
        <w:rPr>
          <w:rFonts w:ascii="Times New Roman" w:hAnsi="Times New Roman"/>
          <w:color w:val="00000A"/>
          <w:sz w:val="24"/>
          <w:szCs w:val="24"/>
          <w:lang w:val="en-US" w:eastAsia="sv-SE"/>
        </w:rPr>
        <w:tab/>
        <w:t xml:space="preserve">Just to clarify that, 57 million </w:t>
      </w:r>
      <w:r w:rsidR="00B8402F">
        <w:rPr>
          <w:rFonts w:ascii="Times New Roman" w:hAnsi="Times New Roman"/>
          <w:color w:val="00000A"/>
          <w:sz w:val="24"/>
          <w:szCs w:val="24"/>
          <w:lang w:val="en-US" w:eastAsia="sv-SE"/>
        </w:rPr>
        <w:t>tonnes</w:t>
      </w:r>
      <w:r w:rsidRPr="003B2837">
        <w:rPr>
          <w:rFonts w:ascii="Times New Roman" w:hAnsi="Times New Roman"/>
          <w:color w:val="00000A"/>
          <w:sz w:val="24"/>
          <w:szCs w:val="24"/>
          <w:lang w:val="en-US" w:eastAsia="sv-SE"/>
        </w:rPr>
        <w:t xml:space="preserve"> you mentioned. Are you talking about just FBB</w:t>
      </w:r>
      <w:r w:rsidR="001C0896">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w:t>
      </w:r>
    </w:p>
    <w:p w14:paraId="4ED6776A" w14:textId="58D4C767"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ANNICA:</w:t>
      </w:r>
      <w:r w:rsidRPr="003B2837">
        <w:rPr>
          <w:rFonts w:ascii="Times New Roman" w:hAnsi="Times New Roman"/>
          <w:color w:val="00000A"/>
          <w:sz w:val="24"/>
          <w:szCs w:val="24"/>
          <w:lang w:val="en-US" w:eastAsia="sv-SE"/>
        </w:rPr>
        <w:tab/>
        <w:t xml:space="preserve">The </w:t>
      </w:r>
      <w:r w:rsidR="007A3AD1">
        <w:rPr>
          <w:rFonts w:ascii="Times New Roman" w:hAnsi="Times New Roman"/>
          <w:color w:val="00000A"/>
          <w:sz w:val="24"/>
          <w:szCs w:val="24"/>
          <w:lang w:val="en-US" w:eastAsia="sv-SE"/>
        </w:rPr>
        <w:t xml:space="preserve">consumer board </w:t>
      </w:r>
      <w:r w:rsidRPr="003B2837">
        <w:rPr>
          <w:rFonts w:ascii="Times New Roman" w:hAnsi="Times New Roman"/>
          <w:color w:val="00000A"/>
          <w:sz w:val="24"/>
          <w:szCs w:val="24"/>
          <w:lang w:val="en-US" w:eastAsia="sv-SE"/>
        </w:rPr>
        <w:t>market. Ye</w:t>
      </w:r>
      <w:r w:rsidR="00F13A94">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 xml:space="preserve">, and </w:t>
      </w:r>
      <w:r w:rsidR="00B76687">
        <w:rPr>
          <w:rFonts w:ascii="Times New Roman" w:hAnsi="Times New Roman"/>
          <w:color w:val="00000A"/>
          <w:sz w:val="24"/>
          <w:szCs w:val="24"/>
          <w:lang w:val="en-US" w:eastAsia="sv-SE"/>
        </w:rPr>
        <w:t>that machine</w:t>
      </w:r>
      <w:r w:rsidRPr="003B2837">
        <w:rPr>
          <w:rFonts w:ascii="Times New Roman" w:hAnsi="Times New Roman"/>
          <w:color w:val="00000A"/>
          <w:sz w:val="24"/>
          <w:szCs w:val="24"/>
          <w:lang w:val="en-US" w:eastAsia="sv-SE"/>
        </w:rPr>
        <w:t xml:space="preserve"> is going to be very flexible. So</w:t>
      </w:r>
      <w:r w:rsidR="00B8402F">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we're going to be able to produce line</w:t>
      </w:r>
      <w:r w:rsidR="009A7BF1">
        <w:rPr>
          <w:rFonts w:ascii="Times New Roman" w:hAnsi="Times New Roman"/>
          <w:color w:val="00000A"/>
          <w:sz w:val="24"/>
          <w:szCs w:val="24"/>
          <w:lang w:val="en-US" w:eastAsia="sv-SE"/>
        </w:rPr>
        <w:t>r</w:t>
      </w:r>
      <w:r w:rsidR="001C0896">
        <w:rPr>
          <w:rFonts w:ascii="Times New Roman" w:hAnsi="Times New Roman"/>
          <w:color w:val="00000A"/>
          <w:sz w:val="24"/>
          <w:szCs w:val="24"/>
          <w:lang w:val="en-US" w:eastAsia="sv-SE"/>
        </w:rPr>
        <w:t>,</w:t>
      </w:r>
      <w:r w:rsidR="009A7BF1">
        <w:rPr>
          <w:rFonts w:ascii="Times New Roman" w:hAnsi="Times New Roman"/>
          <w:color w:val="00000A"/>
          <w:sz w:val="24"/>
          <w:szCs w:val="24"/>
          <w:lang w:val="en-US" w:eastAsia="sv-SE"/>
        </w:rPr>
        <w:t xml:space="preserve"> folded</w:t>
      </w:r>
      <w:r w:rsidRPr="003B2837">
        <w:rPr>
          <w:rFonts w:ascii="Times New Roman" w:hAnsi="Times New Roman"/>
          <w:color w:val="00000A"/>
          <w:sz w:val="24"/>
          <w:szCs w:val="24"/>
          <w:lang w:val="en-US" w:eastAsia="sv-SE"/>
        </w:rPr>
        <w:t xml:space="preserve"> box board and CUK, and it will also help us to restructure the product portfolio within the other assets of </w:t>
      </w:r>
      <w:r w:rsidR="001C0896">
        <w:rPr>
          <w:rFonts w:ascii="Times New Roman" w:hAnsi="Times New Roman"/>
          <w:color w:val="00000A"/>
          <w:sz w:val="24"/>
          <w:szCs w:val="24"/>
          <w:lang w:val="en-US" w:eastAsia="sv-SE"/>
        </w:rPr>
        <w:t>P</w:t>
      </w:r>
      <w:r w:rsidRPr="003B2837">
        <w:rPr>
          <w:rFonts w:ascii="Times New Roman" w:hAnsi="Times New Roman"/>
          <w:color w:val="00000A"/>
          <w:sz w:val="24"/>
          <w:szCs w:val="24"/>
          <w:lang w:val="en-US" w:eastAsia="sv-SE"/>
        </w:rPr>
        <w:t xml:space="preserve">ackaging </w:t>
      </w:r>
      <w:r w:rsidR="001C0896">
        <w:rPr>
          <w:rFonts w:ascii="Times New Roman" w:hAnsi="Times New Roman"/>
          <w:color w:val="00000A"/>
          <w:sz w:val="24"/>
          <w:szCs w:val="24"/>
          <w:lang w:val="en-US" w:eastAsia="sv-SE"/>
        </w:rPr>
        <w:t>M</w:t>
      </w:r>
      <w:r w:rsidRPr="003B2837">
        <w:rPr>
          <w:rFonts w:ascii="Times New Roman" w:hAnsi="Times New Roman"/>
          <w:color w:val="00000A"/>
          <w:sz w:val="24"/>
          <w:szCs w:val="24"/>
          <w:lang w:val="en-US" w:eastAsia="sv-SE"/>
        </w:rPr>
        <w:t>aterial</w:t>
      </w:r>
      <w:r w:rsidR="001C0896">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 So</w:t>
      </w:r>
      <w:r w:rsidR="00B8402F">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streamlining the production in the other units of </w:t>
      </w:r>
      <w:r w:rsidR="001C0896">
        <w:rPr>
          <w:rFonts w:ascii="Times New Roman" w:hAnsi="Times New Roman"/>
          <w:color w:val="00000A"/>
          <w:sz w:val="24"/>
          <w:szCs w:val="24"/>
          <w:lang w:val="en-US" w:eastAsia="sv-SE"/>
        </w:rPr>
        <w:t>P</w:t>
      </w:r>
      <w:r w:rsidRPr="003B2837">
        <w:rPr>
          <w:rFonts w:ascii="Times New Roman" w:hAnsi="Times New Roman"/>
          <w:color w:val="00000A"/>
          <w:sz w:val="24"/>
          <w:szCs w:val="24"/>
          <w:lang w:val="en-US" w:eastAsia="sv-SE"/>
        </w:rPr>
        <w:t xml:space="preserve">ackaging </w:t>
      </w:r>
      <w:r w:rsidR="001C0896">
        <w:rPr>
          <w:rFonts w:ascii="Times New Roman" w:hAnsi="Times New Roman"/>
          <w:color w:val="00000A"/>
          <w:sz w:val="24"/>
          <w:szCs w:val="24"/>
          <w:lang w:val="en-US" w:eastAsia="sv-SE"/>
        </w:rPr>
        <w:t>M</w:t>
      </w:r>
      <w:r w:rsidRPr="003B2837">
        <w:rPr>
          <w:rFonts w:ascii="Times New Roman" w:hAnsi="Times New Roman"/>
          <w:color w:val="00000A"/>
          <w:sz w:val="24"/>
          <w:szCs w:val="24"/>
          <w:lang w:val="en-US" w:eastAsia="sv-SE"/>
        </w:rPr>
        <w:t>aterial</w:t>
      </w:r>
      <w:r w:rsidR="001C0896">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 So</w:t>
      </w:r>
      <w:r w:rsidR="00B8402F">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it will bring up also </w:t>
      </w:r>
      <w:r w:rsidR="00C37822">
        <w:rPr>
          <w:rFonts w:ascii="Times New Roman" w:hAnsi="Times New Roman"/>
          <w:color w:val="00000A"/>
          <w:sz w:val="24"/>
          <w:szCs w:val="24"/>
          <w:lang w:val="en-US" w:eastAsia="sv-SE"/>
        </w:rPr>
        <w:t>at</w:t>
      </w:r>
      <w:r w:rsidRPr="003B2837">
        <w:rPr>
          <w:rFonts w:ascii="Times New Roman" w:hAnsi="Times New Roman"/>
          <w:color w:val="00000A"/>
          <w:sz w:val="24"/>
          <w:szCs w:val="24"/>
          <w:lang w:val="en-US" w:eastAsia="sv-SE"/>
        </w:rPr>
        <w:t xml:space="preserve"> production efficiency for the rest of the sites.</w:t>
      </w:r>
    </w:p>
    <w:p w14:paraId="14AFFF98" w14:textId="41FF2B68"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lastRenderedPageBreak/>
        <w:t>ANDREW:</w:t>
      </w:r>
      <w:r w:rsidRPr="003B2837">
        <w:rPr>
          <w:rFonts w:ascii="Times New Roman" w:hAnsi="Times New Roman"/>
          <w:color w:val="00000A"/>
          <w:sz w:val="24"/>
          <w:szCs w:val="24"/>
          <w:lang w:val="en-US" w:eastAsia="sv-SE"/>
        </w:rPr>
        <w:tab/>
      </w:r>
      <w:r w:rsidR="00F13A94">
        <w:rPr>
          <w:rFonts w:ascii="Times New Roman" w:hAnsi="Times New Roman"/>
          <w:color w:val="00000A"/>
          <w:sz w:val="24"/>
          <w:szCs w:val="24"/>
          <w:lang w:val="en-US" w:eastAsia="sv-SE"/>
        </w:rPr>
        <w:t>N</w:t>
      </w:r>
      <w:r w:rsidRPr="003B2837">
        <w:rPr>
          <w:rFonts w:ascii="Times New Roman" w:hAnsi="Times New Roman"/>
          <w:color w:val="00000A"/>
          <w:sz w:val="24"/>
          <w:szCs w:val="24"/>
          <w:lang w:val="en-US" w:eastAsia="sv-SE"/>
        </w:rPr>
        <w:t xml:space="preserve">ow that makes sense. Okay, thank you. </w:t>
      </w:r>
    </w:p>
    <w:p w14:paraId="3EED14C7" w14:textId="77AB88AE"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OPERATOR:</w:t>
      </w:r>
      <w:r w:rsidRPr="003B2837">
        <w:rPr>
          <w:rFonts w:ascii="Times New Roman" w:hAnsi="Times New Roman"/>
          <w:color w:val="00000A"/>
          <w:sz w:val="24"/>
          <w:szCs w:val="24"/>
          <w:lang w:val="en-US" w:eastAsia="sv-SE"/>
        </w:rPr>
        <w:tab/>
        <w:t xml:space="preserve">Thank you. And just as </w:t>
      </w:r>
      <w:r w:rsidR="00C37822">
        <w:rPr>
          <w:rFonts w:ascii="Times New Roman" w:hAnsi="Times New Roman"/>
          <w:color w:val="00000A"/>
          <w:sz w:val="24"/>
          <w:szCs w:val="24"/>
          <w:lang w:val="en-US" w:eastAsia="sv-SE"/>
        </w:rPr>
        <w:t>a</w:t>
      </w:r>
      <w:r w:rsidRPr="003B2837">
        <w:rPr>
          <w:rFonts w:ascii="Times New Roman" w:hAnsi="Times New Roman"/>
          <w:color w:val="00000A"/>
          <w:sz w:val="24"/>
          <w:szCs w:val="24"/>
          <w:lang w:val="en-US" w:eastAsia="sv-SE"/>
        </w:rPr>
        <w:t xml:space="preserve"> reminder, if you do wish to ask </w:t>
      </w:r>
      <w:r w:rsidR="00C37822">
        <w:rPr>
          <w:rFonts w:ascii="Times New Roman" w:hAnsi="Times New Roman"/>
          <w:color w:val="00000A"/>
          <w:sz w:val="24"/>
          <w:szCs w:val="24"/>
          <w:lang w:val="en-US" w:eastAsia="sv-SE"/>
        </w:rPr>
        <w:t>at</w:t>
      </w:r>
      <w:r w:rsidRPr="003B2837">
        <w:rPr>
          <w:rFonts w:ascii="Times New Roman" w:hAnsi="Times New Roman"/>
          <w:color w:val="00000A"/>
          <w:sz w:val="24"/>
          <w:szCs w:val="24"/>
          <w:lang w:val="en-US" w:eastAsia="sv-SE"/>
        </w:rPr>
        <w:t xml:space="preserve"> question, please press zero one on your telephone keypad. Our next question comes from the line of Sindre S</w:t>
      </w:r>
      <w:r w:rsidR="001C0896">
        <w:rPr>
          <w:rFonts w:ascii="Times New Roman" w:hAnsi="Times New Roman"/>
          <w:color w:val="00000A"/>
          <w:sz w:val="24"/>
          <w:szCs w:val="24"/>
          <w:lang w:val="en-US" w:eastAsia="sv-SE"/>
        </w:rPr>
        <w:t>ø</w:t>
      </w:r>
      <w:r w:rsidRPr="003B2837">
        <w:rPr>
          <w:rFonts w:ascii="Times New Roman" w:hAnsi="Times New Roman"/>
          <w:color w:val="00000A"/>
          <w:sz w:val="24"/>
          <w:szCs w:val="24"/>
          <w:lang w:val="en-US" w:eastAsia="sv-SE"/>
        </w:rPr>
        <w:t>rby</w:t>
      </w:r>
      <w:r w:rsidR="00B8402F">
        <w:rPr>
          <w:rFonts w:ascii="Times New Roman" w:hAnsi="Times New Roman"/>
          <w:color w:val="00000A"/>
          <w:sz w:val="24"/>
          <w:szCs w:val="24"/>
          <w:lang w:val="en-US" w:eastAsia="sv-SE"/>
        </w:rPr>
        <w:t>e fro</w:t>
      </w:r>
      <w:r w:rsidRPr="003B2837">
        <w:rPr>
          <w:rFonts w:ascii="Times New Roman" w:hAnsi="Times New Roman"/>
          <w:color w:val="00000A"/>
          <w:sz w:val="24"/>
          <w:szCs w:val="24"/>
          <w:lang w:val="en-US" w:eastAsia="sv-SE"/>
        </w:rPr>
        <w:t>m Arctic Asset Management. Please, go ahead. Your line is now open.</w:t>
      </w:r>
    </w:p>
    <w:p w14:paraId="2842F6BA" w14:textId="06C7A3BF"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SINDRE:</w:t>
      </w:r>
      <w:r w:rsidRPr="003B2837">
        <w:rPr>
          <w:rFonts w:ascii="Times New Roman" w:hAnsi="Times New Roman"/>
          <w:color w:val="00000A"/>
          <w:sz w:val="24"/>
          <w:szCs w:val="24"/>
          <w:lang w:val="en-US" w:eastAsia="sv-SE"/>
        </w:rPr>
        <w:tab/>
        <w:t xml:space="preserve">Yes, hi. Good afternoon. Thanks for taking my question. Just regarding your somewhat cautious outlook for </w:t>
      </w:r>
      <w:r w:rsidR="001C0896">
        <w:rPr>
          <w:rFonts w:ascii="Times New Roman" w:hAnsi="Times New Roman"/>
          <w:color w:val="00000A"/>
          <w:sz w:val="24"/>
          <w:szCs w:val="24"/>
          <w:lang w:val="en-US" w:eastAsia="sv-SE"/>
        </w:rPr>
        <w:t>P</w:t>
      </w:r>
      <w:r w:rsidRPr="003B2837">
        <w:rPr>
          <w:rFonts w:ascii="Times New Roman" w:hAnsi="Times New Roman"/>
          <w:color w:val="00000A"/>
          <w:sz w:val="24"/>
          <w:szCs w:val="24"/>
          <w:lang w:val="en-US" w:eastAsia="sv-SE"/>
        </w:rPr>
        <w:t xml:space="preserve">ackaging </w:t>
      </w:r>
      <w:r w:rsidR="001C0896">
        <w:rPr>
          <w:rFonts w:ascii="Times New Roman" w:hAnsi="Times New Roman"/>
          <w:color w:val="00000A"/>
          <w:sz w:val="24"/>
          <w:szCs w:val="24"/>
          <w:lang w:val="en-US" w:eastAsia="sv-SE"/>
        </w:rPr>
        <w:t>M</w:t>
      </w:r>
      <w:r w:rsidRPr="003B2837">
        <w:rPr>
          <w:rFonts w:ascii="Times New Roman" w:hAnsi="Times New Roman"/>
          <w:color w:val="00000A"/>
          <w:sz w:val="24"/>
          <w:szCs w:val="24"/>
          <w:lang w:val="en-US" w:eastAsia="sv-SE"/>
        </w:rPr>
        <w:t>aterial</w:t>
      </w:r>
      <w:r w:rsidR="001C0896">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 xml:space="preserve">. Looking at historical figures, Q4 is always significantly lower in terms of EBIT and </w:t>
      </w:r>
      <w:r w:rsidR="001C0896">
        <w:rPr>
          <w:rFonts w:ascii="Times New Roman" w:hAnsi="Times New Roman"/>
          <w:color w:val="00000A"/>
          <w:sz w:val="24"/>
          <w:szCs w:val="24"/>
          <w:lang w:val="en-US" w:eastAsia="sv-SE"/>
        </w:rPr>
        <w:t>compared to</w:t>
      </w:r>
      <w:r w:rsidR="00F13A94">
        <w:rPr>
          <w:rFonts w:ascii="Times New Roman" w:hAnsi="Times New Roman"/>
          <w:color w:val="00000A"/>
          <w:sz w:val="24"/>
          <w:szCs w:val="24"/>
          <w:lang w:val="en-US" w:eastAsia="sv-SE"/>
        </w:rPr>
        <w:t xml:space="preserve"> the</w:t>
      </w:r>
      <w:r w:rsidR="001C0896" w:rsidRPr="003B2837">
        <w:rPr>
          <w:rFonts w:ascii="Times New Roman" w:hAnsi="Times New Roman"/>
          <w:color w:val="00000A"/>
          <w:sz w:val="24"/>
          <w:szCs w:val="24"/>
          <w:lang w:val="en-US" w:eastAsia="sv-SE"/>
        </w:rPr>
        <w:t xml:space="preserve"> </w:t>
      </w:r>
      <w:r w:rsidRPr="003B2837">
        <w:rPr>
          <w:rFonts w:ascii="Times New Roman" w:hAnsi="Times New Roman"/>
          <w:color w:val="00000A"/>
          <w:sz w:val="24"/>
          <w:szCs w:val="24"/>
          <w:lang w:val="en-US" w:eastAsia="sv-SE"/>
        </w:rPr>
        <w:t xml:space="preserve">third quarter. Is it just the, let's say, regular kind of seasonality we're talking about here and as </w:t>
      </w:r>
      <w:r w:rsidR="008F5B99">
        <w:rPr>
          <w:rFonts w:ascii="Times New Roman" w:hAnsi="Times New Roman"/>
          <w:color w:val="00000A"/>
          <w:sz w:val="24"/>
          <w:szCs w:val="24"/>
          <w:lang w:val="en-US" w:eastAsia="sv-SE"/>
        </w:rPr>
        <w:t xml:space="preserve">a </w:t>
      </w:r>
      <w:r w:rsidRPr="003B2837">
        <w:rPr>
          <w:rFonts w:ascii="Times New Roman" w:hAnsi="Times New Roman"/>
          <w:color w:val="00000A"/>
          <w:sz w:val="24"/>
          <w:szCs w:val="24"/>
          <w:lang w:val="en-US" w:eastAsia="sv-SE"/>
        </w:rPr>
        <w:t>follow up to that, can you give us an indication of how large proportion of your liquid packaging boar</w:t>
      </w:r>
      <w:r w:rsidR="00F11A37">
        <w:rPr>
          <w:rFonts w:ascii="Times New Roman" w:hAnsi="Times New Roman"/>
          <w:color w:val="00000A"/>
          <w:sz w:val="24"/>
          <w:szCs w:val="24"/>
          <w:lang w:val="en-US" w:eastAsia="sv-SE"/>
        </w:rPr>
        <w:t>d</w:t>
      </w:r>
      <w:r w:rsidRPr="003B2837">
        <w:rPr>
          <w:rFonts w:ascii="Times New Roman" w:hAnsi="Times New Roman"/>
          <w:color w:val="00000A"/>
          <w:sz w:val="24"/>
          <w:szCs w:val="24"/>
          <w:lang w:val="en-US" w:eastAsia="sv-SE"/>
        </w:rPr>
        <w:t xml:space="preserve"> contract that is up for renewable for 2023 and onwards?</w:t>
      </w:r>
    </w:p>
    <w:p w14:paraId="2C000EA5" w14:textId="3E644566"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ANNICA:</w:t>
      </w:r>
      <w:r w:rsidRPr="003B2837">
        <w:rPr>
          <w:rFonts w:ascii="Times New Roman" w:hAnsi="Times New Roman"/>
          <w:color w:val="00000A"/>
          <w:sz w:val="24"/>
          <w:szCs w:val="24"/>
          <w:lang w:val="en-US" w:eastAsia="sv-SE"/>
        </w:rPr>
        <w:tab/>
        <w:t xml:space="preserve">No, I will not comment on the contracts. How much percentage that is. For </w:t>
      </w:r>
      <w:r w:rsidR="001C0896">
        <w:rPr>
          <w:rFonts w:ascii="Times New Roman" w:hAnsi="Times New Roman"/>
          <w:color w:val="00000A"/>
          <w:sz w:val="24"/>
          <w:szCs w:val="24"/>
          <w:lang w:val="en-US" w:eastAsia="sv-SE"/>
        </w:rPr>
        <w:t>P</w:t>
      </w:r>
      <w:r w:rsidRPr="003B2837">
        <w:rPr>
          <w:rFonts w:ascii="Times New Roman" w:hAnsi="Times New Roman"/>
          <w:color w:val="00000A"/>
          <w:sz w:val="24"/>
          <w:szCs w:val="24"/>
          <w:lang w:val="en-US" w:eastAsia="sv-SE"/>
        </w:rPr>
        <w:t xml:space="preserve">ackaging </w:t>
      </w:r>
      <w:r w:rsidR="001C0896">
        <w:rPr>
          <w:rFonts w:ascii="Times New Roman" w:hAnsi="Times New Roman"/>
          <w:color w:val="00000A"/>
          <w:sz w:val="24"/>
          <w:szCs w:val="24"/>
          <w:lang w:val="en-US" w:eastAsia="sv-SE"/>
        </w:rPr>
        <w:t>M</w:t>
      </w:r>
      <w:r w:rsidRPr="003B2837">
        <w:rPr>
          <w:rFonts w:ascii="Times New Roman" w:hAnsi="Times New Roman"/>
          <w:color w:val="00000A"/>
          <w:sz w:val="24"/>
          <w:szCs w:val="24"/>
          <w:lang w:val="en-US" w:eastAsia="sv-SE"/>
        </w:rPr>
        <w:t>aterials you're right. There's always</w:t>
      </w:r>
      <w:r w:rsidR="00B17373">
        <w:rPr>
          <w:rFonts w:ascii="Times New Roman" w:hAnsi="Times New Roman"/>
          <w:color w:val="00000A"/>
          <w:sz w:val="24"/>
          <w:szCs w:val="24"/>
          <w:lang w:val="en-US" w:eastAsia="sv-SE"/>
        </w:rPr>
        <w:t xml:space="preserve"> a</w:t>
      </w:r>
      <w:r w:rsidRPr="003B2837">
        <w:rPr>
          <w:rFonts w:ascii="Times New Roman" w:hAnsi="Times New Roman"/>
          <w:color w:val="00000A"/>
          <w:sz w:val="24"/>
          <w:szCs w:val="24"/>
          <w:lang w:val="en-US" w:eastAsia="sv-SE"/>
        </w:rPr>
        <w:t xml:space="preserve"> seasonality. But this year, also on top of that we have </w:t>
      </w:r>
      <w:proofErr w:type="gramStart"/>
      <w:r w:rsidRPr="003B2837">
        <w:rPr>
          <w:rFonts w:ascii="Times New Roman" w:hAnsi="Times New Roman"/>
          <w:color w:val="00000A"/>
          <w:sz w:val="24"/>
          <w:szCs w:val="24"/>
          <w:lang w:val="en-US" w:eastAsia="sv-SE"/>
        </w:rPr>
        <w:t xml:space="preserve">both </w:t>
      </w:r>
      <w:r w:rsidR="00AD08DA">
        <w:rPr>
          <w:rFonts w:ascii="Times New Roman" w:hAnsi="Times New Roman"/>
          <w:color w:val="00000A"/>
          <w:sz w:val="24"/>
          <w:szCs w:val="24"/>
          <w:lang w:val="en-US" w:eastAsia="sv-SE"/>
        </w:rPr>
        <w:t xml:space="preserve">of </w:t>
      </w:r>
      <w:r w:rsidRPr="003B2837">
        <w:rPr>
          <w:rFonts w:ascii="Times New Roman" w:hAnsi="Times New Roman"/>
          <w:color w:val="00000A"/>
          <w:sz w:val="24"/>
          <w:szCs w:val="24"/>
          <w:lang w:val="en-US" w:eastAsia="sv-SE"/>
        </w:rPr>
        <w:t>the big</w:t>
      </w:r>
      <w:proofErr w:type="gramEnd"/>
      <w:r w:rsidRPr="003B2837">
        <w:rPr>
          <w:rFonts w:ascii="Times New Roman" w:hAnsi="Times New Roman"/>
          <w:color w:val="00000A"/>
          <w:sz w:val="24"/>
          <w:szCs w:val="24"/>
          <w:lang w:val="en-US" w:eastAsia="sv-SE"/>
        </w:rPr>
        <w:t xml:space="preserve"> site</w:t>
      </w:r>
      <w:r w:rsidR="00F11A37">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 xml:space="preserve"> of</w:t>
      </w:r>
      <w:r w:rsidR="00F11A37">
        <w:rPr>
          <w:rFonts w:ascii="Times New Roman" w:hAnsi="Times New Roman"/>
          <w:color w:val="00000A"/>
          <w:sz w:val="24"/>
          <w:szCs w:val="24"/>
          <w:lang w:val="en-US" w:eastAsia="sv-SE"/>
        </w:rPr>
        <w:t xml:space="preserve"> </w:t>
      </w:r>
      <w:proofErr w:type="spellStart"/>
      <w:r w:rsidR="00F11A37">
        <w:rPr>
          <w:rFonts w:ascii="Times New Roman" w:hAnsi="Times New Roman"/>
          <w:color w:val="00000A"/>
          <w:sz w:val="24"/>
          <w:szCs w:val="24"/>
          <w:lang w:val="en-US" w:eastAsia="sv-SE"/>
        </w:rPr>
        <w:t>Skoghall</w:t>
      </w:r>
      <w:proofErr w:type="spellEnd"/>
      <w:r w:rsidR="00F11A37">
        <w:rPr>
          <w:rFonts w:ascii="Times New Roman" w:hAnsi="Times New Roman"/>
          <w:color w:val="00000A"/>
          <w:sz w:val="24"/>
          <w:szCs w:val="24"/>
          <w:lang w:val="en-US" w:eastAsia="sv-SE"/>
        </w:rPr>
        <w:t xml:space="preserve"> and </w:t>
      </w:r>
      <w:proofErr w:type="spellStart"/>
      <w:r w:rsidR="00F11A37">
        <w:rPr>
          <w:rFonts w:ascii="Times New Roman" w:hAnsi="Times New Roman"/>
          <w:color w:val="00000A"/>
          <w:sz w:val="24"/>
          <w:szCs w:val="24"/>
          <w:lang w:val="en-US" w:eastAsia="sv-SE"/>
        </w:rPr>
        <w:t>Imatra</w:t>
      </w:r>
      <w:proofErr w:type="spellEnd"/>
      <w:r w:rsidR="001C0896">
        <w:rPr>
          <w:rFonts w:ascii="Times New Roman" w:hAnsi="Times New Roman"/>
          <w:color w:val="00000A"/>
          <w:sz w:val="24"/>
          <w:szCs w:val="24"/>
          <w:lang w:val="en-US" w:eastAsia="sv-SE"/>
        </w:rPr>
        <w:t xml:space="preserve"> </w:t>
      </w:r>
      <w:r w:rsidRPr="003B2837">
        <w:rPr>
          <w:rFonts w:ascii="Times New Roman" w:hAnsi="Times New Roman"/>
          <w:color w:val="00000A"/>
          <w:sz w:val="24"/>
          <w:szCs w:val="24"/>
          <w:lang w:val="en-US" w:eastAsia="sv-SE"/>
        </w:rPr>
        <w:t xml:space="preserve">and then </w:t>
      </w:r>
      <w:proofErr w:type="spellStart"/>
      <w:r w:rsidR="00AD08DA">
        <w:rPr>
          <w:rFonts w:ascii="Times New Roman" w:hAnsi="Times New Roman"/>
          <w:color w:val="00000A"/>
          <w:sz w:val="24"/>
          <w:szCs w:val="24"/>
          <w:lang w:val="en-US" w:eastAsia="sv-SE"/>
        </w:rPr>
        <w:t>Varkaus</w:t>
      </w:r>
      <w:proofErr w:type="spellEnd"/>
      <w:r w:rsidR="00AD08DA">
        <w:rPr>
          <w:rFonts w:ascii="Times New Roman" w:hAnsi="Times New Roman"/>
          <w:color w:val="00000A"/>
          <w:sz w:val="24"/>
          <w:szCs w:val="24"/>
          <w:lang w:val="en-US" w:eastAsia="sv-SE"/>
        </w:rPr>
        <w:t xml:space="preserve"> and </w:t>
      </w:r>
      <w:proofErr w:type="spellStart"/>
      <w:r w:rsidR="00AD08DA">
        <w:rPr>
          <w:rFonts w:ascii="Times New Roman" w:hAnsi="Times New Roman"/>
          <w:color w:val="00000A"/>
          <w:sz w:val="24"/>
          <w:szCs w:val="24"/>
          <w:lang w:val="en-US" w:eastAsia="sv-SE"/>
        </w:rPr>
        <w:t>Fors</w:t>
      </w:r>
      <w:proofErr w:type="spellEnd"/>
      <w:r w:rsidR="00AD08DA">
        <w:rPr>
          <w:rFonts w:ascii="Times New Roman" w:hAnsi="Times New Roman"/>
          <w:color w:val="00000A"/>
          <w:sz w:val="24"/>
          <w:szCs w:val="24"/>
          <w:lang w:val="en-US" w:eastAsia="sv-SE"/>
        </w:rPr>
        <w:t xml:space="preserve"> </w:t>
      </w:r>
      <w:r w:rsidR="001C0896">
        <w:rPr>
          <w:rFonts w:ascii="Times New Roman" w:hAnsi="Times New Roman"/>
          <w:color w:val="00000A"/>
          <w:sz w:val="24"/>
          <w:szCs w:val="24"/>
          <w:lang w:val="en-US" w:eastAsia="sv-SE"/>
        </w:rPr>
        <w:t>under</w:t>
      </w:r>
      <w:r w:rsidR="001C0896" w:rsidRPr="003B2837">
        <w:rPr>
          <w:rFonts w:ascii="Times New Roman" w:hAnsi="Times New Roman"/>
          <w:color w:val="00000A"/>
          <w:sz w:val="24"/>
          <w:szCs w:val="24"/>
          <w:lang w:val="en-US" w:eastAsia="sv-SE"/>
        </w:rPr>
        <w:t xml:space="preserve"> </w:t>
      </w:r>
      <w:r w:rsidRPr="003B2837">
        <w:rPr>
          <w:rFonts w:ascii="Times New Roman" w:hAnsi="Times New Roman"/>
          <w:color w:val="00000A"/>
          <w:sz w:val="24"/>
          <w:szCs w:val="24"/>
          <w:lang w:val="en-US" w:eastAsia="sv-SE"/>
        </w:rPr>
        <w:t>maintenance. So</w:t>
      </w:r>
      <w:r w:rsidR="00B8402F">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on top of that, as I said, the very rapid escalation of energy prices which of course takes some time to mitigate, but all in all you're right. There's always </w:t>
      </w:r>
      <w:r w:rsidR="00D069B6">
        <w:rPr>
          <w:rFonts w:ascii="Times New Roman" w:hAnsi="Times New Roman"/>
          <w:color w:val="00000A"/>
          <w:sz w:val="24"/>
          <w:szCs w:val="24"/>
          <w:lang w:val="en-US" w:eastAsia="sv-SE"/>
        </w:rPr>
        <w:t>a</w:t>
      </w:r>
      <w:r w:rsidRPr="003B2837">
        <w:rPr>
          <w:rFonts w:ascii="Times New Roman" w:hAnsi="Times New Roman"/>
          <w:color w:val="00000A"/>
          <w:sz w:val="24"/>
          <w:szCs w:val="24"/>
          <w:lang w:val="en-US" w:eastAsia="sv-SE"/>
        </w:rPr>
        <w:t xml:space="preserve"> seasonality in Q4. And this year major </w:t>
      </w:r>
      <w:r w:rsidR="001C0896">
        <w:rPr>
          <w:rFonts w:ascii="Times New Roman" w:hAnsi="Times New Roman"/>
          <w:color w:val="00000A"/>
          <w:sz w:val="24"/>
          <w:szCs w:val="24"/>
          <w:lang w:val="en-US" w:eastAsia="sv-SE"/>
        </w:rPr>
        <w:t xml:space="preserve">planned </w:t>
      </w:r>
      <w:r w:rsidRPr="003B2837">
        <w:rPr>
          <w:rFonts w:ascii="Times New Roman" w:hAnsi="Times New Roman"/>
          <w:color w:val="00000A"/>
          <w:sz w:val="24"/>
          <w:szCs w:val="24"/>
          <w:lang w:val="en-US" w:eastAsia="sv-SE"/>
        </w:rPr>
        <w:t>maintenance</w:t>
      </w:r>
      <w:r w:rsidR="00A208B2">
        <w:rPr>
          <w:rFonts w:ascii="Times New Roman" w:hAnsi="Times New Roman"/>
          <w:color w:val="00000A"/>
          <w:sz w:val="24"/>
          <w:szCs w:val="24"/>
          <w:lang w:val="en-US" w:eastAsia="sv-SE"/>
        </w:rPr>
        <w:t xml:space="preserve"> plans</w:t>
      </w:r>
      <w:r w:rsidR="00D069B6">
        <w:rPr>
          <w:rFonts w:ascii="Times New Roman" w:hAnsi="Times New Roman"/>
          <w:color w:val="00000A"/>
          <w:sz w:val="24"/>
          <w:szCs w:val="24"/>
          <w:lang w:val="en-US" w:eastAsia="sv-SE"/>
        </w:rPr>
        <w:t xml:space="preserve"> shut</w:t>
      </w:r>
      <w:r w:rsidR="001C0896">
        <w:rPr>
          <w:rFonts w:ascii="Times New Roman" w:hAnsi="Times New Roman"/>
          <w:color w:val="00000A"/>
          <w:sz w:val="24"/>
          <w:szCs w:val="24"/>
          <w:lang w:val="en-US" w:eastAsia="sv-SE"/>
        </w:rPr>
        <w:t>downs</w:t>
      </w:r>
      <w:r w:rsidRPr="003B2837">
        <w:rPr>
          <w:rFonts w:ascii="Times New Roman" w:hAnsi="Times New Roman"/>
          <w:color w:val="00000A"/>
          <w:sz w:val="24"/>
          <w:szCs w:val="24"/>
          <w:lang w:val="en-US" w:eastAsia="sv-SE"/>
        </w:rPr>
        <w:t xml:space="preserve"> are happening in Q4. Some other years it might vary between Q3 and Q4.</w:t>
      </w:r>
    </w:p>
    <w:p w14:paraId="193E97F3" w14:textId="77777777"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SINDRE:</w:t>
      </w:r>
      <w:r w:rsidRPr="003B2837">
        <w:rPr>
          <w:rFonts w:ascii="Times New Roman" w:hAnsi="Times New Roman"/>
          <w:color w:val="00000A"/>
          <w:sz w:val="24"/>
          <w:szCs w:val="24"/>
          <w:lang w:val="en-US" w:eastAsia="sv-SE"/>
        </w:rPr>
        <w:tab/>
        <w:t xml:space="preserve">Okay. Thank you. </w:t>
      </w:r>
    </w:p>
    <w:p w14:paraId="11580E1C" w14:textId="27C72536"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OPERATOR:</w:t>
      </w:r>
      <w:r w:rsidRPr="003B2837">
        <w:rPr>
          <w:rFonts w:ascii="Times New Roman" w:hAnsi="Times New Roman"/>
          <w:color w:val="00000A"/>
          <w:sz w:val="24"/>
          <w:szCs w:val="24"/>
          <w:lang w:val="en-US" w:eastAsia="sv-SE"/>
        </w:rPr>
        <w:tab/>
        <w:t xml:space="preserve">Thank you. Our next question comes from the line of </w:t>
      </w:r>
      <w:r w:rsidR="00034D3F">
        <w:rPr>
          <w:rFonts w:ascii="Times New Roman" w:hAnsi="Times New Roman"/>
          <w:color w:val="00000A"/>
          <w:sz w:val="24"/>
          <w:szCs w:val="24"/>
          <w:lang w:val="en-US" w:eastAsia="sv-SE"/>
        </w:rPr>
        <w:t xml:space="preserve">Antti Parkkinen from OP </w:t>
      </w:r>
      <w:r w:rsidRPr="003B2837">
        <w:rPr>
          <w:rFonts w:ascii="Times New Roman" w:hAnsi="Times New Roman"/>
          <w:color w:val="00000A"/>
          <w:sz w:val="24"/>
          <w:szCs w:val="24"/>
          <w:lang w:val="en-US" w:eastAsia="sv-SE"/>
        </w:rPr>
        <w:t xml:space="preserve">financing group. Please, go ahead. Your line is now open. </w:t>
      </w:r>
    </w:p>
    <w:p w14:paraId="7A2210ED" w14:textId="13D1EB56" w:rsidR="00927061" w:rsidRPr="003B2837" w:rsidRDefault="00B57A20"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Pr>
          <w:rFonts w:ascii="Times New Roman" w:hAnsi="Times New Roman"/>
          <w:color w:val="00000A"/>
          <w:sz w:val="24"/>
          <w:szCs w:val="24"/>
          <w:lang w:val="en-US" w:eastAsia="sv-SE"/>
        </w:rPr>
        <w:t>HENRI</w:t>
      </w:r>
      <w:r w:rsidR="00927061" w:rsidRPr="003B2837">
        <w:rPr>
          <w:rFonts w:ascii="Times New Roman" w:hAnsi="Times New Roman"/>
          <w:color w:val="00000A"/>
          <w:sz w:val="24"/>
          <w:szCs w:val="24"/>
          <w:lang w:val="en-US" w:eastAsia="sv-SE"/>
        </w:rPr>
        <w:t>:</w:t>
      </w:r>
      <w:r w:rsidR="00927061" w:rsidRPr="003B2837">
        <w:rPr>
          <w:rFonts w:ascii="Times New Roman" w:hAnsi="Times New Roman"/>
          <w:color w:val="00000A"/>
          <w:sz w:val="24"/>
          <w:szCs w:val="24"/>
          <w:lang w:val="en-US" w:eastAsia="sv-SE"/>
        </w:rPr>
        <w:tab/>
        <w:t>Yes. Hi. Good afternoon. It's</w:t>
      </w:r>
      <w:r>
        <w:rPr>
          <w:rFonts w:ascii="Times New Roman" w:hAnsi="Times New Roman"/>
          <w:color w:val="00000A"/>
          <w:sz w:val="24"/>
          <w:szCs w:val="24"/>
          <w:lang w:val="en-US" w:eastAsia="sv-SE"/>
        </w:rPr>
        <w:t xml:space="preserve"> Henri Parkkinen from OP </w:t>
      </w:r>
      <w:r w:rsidR="00D712C9">
        <w:rPr>
          <w:rFonts w:ascii="Times New Roman" w:hAnsi="Times New Roman"/>
          <w:color w:val="00000A"/>
          <w:sz w:val="24"/>
          <w:szCs w:val="24"/>
          <w:lang w:val="en-US" w:eastAsia="sv-SE"/>
        </w:rPr>
        <w:t xml:space="preserve">financial </w:t>
      </w:r>
      <w:r w:rsidR="00927061" w:rsidRPr="003B2837">
        <w:rPr>
          <w:rFonts w:ascii="Times New Roman" w:hAnsi="Times New Roman"/>
          <w:color w:val="00000A"/>
          <w:sz w:val="24"/>
          <w:szCs w:val="24"/>
          <w:lang w:val="en-US" w:eastAsia="sv-SE"/>
        </w:rPr>
        <w:t>group. Just coming back to these</w:t>
      </w:r>
      <w:r w:rsidR="001C397E">
        <w:rPr>
          <w:rFonts w:ascii="Times New Roman" w:hAnsi="Times New Roman"/>
          <w:color w:val="00000A"/>
          <w:sz w:val="24"/>
          <w:szCs w:val="24"/>
          <w:lang w:val="en-US" w:eastAsia="sv-SE"/>
        </w:rPr>
        <w:t xml:space="preserve"> Olkiluoto 3</w:t>
      </w:r>
      <w:r w:rsidR="00927061" w:rsidRPr="003B2837">
        <w:rPr>
          <w:rFonts w:ascii="Times New Roman" w:hAnsi="Times New Roman"/>
          <w:color w:val="00000A"/>
          <w:sz w:val="24"/>
          <w:szCs w:val="24"/>
          <w:lang w:val="en-US" w:eastAsia="sv-SE"/>
        </w:rPr>
        <w:t xml:space="preserve"> and referring </w:t>
      </w:r>
      <w:r w:rsidR="00F13A94">
        <w:rPr>
          <w:rFonts w:ascii="Times New Roman" w:hAnsi="Times New Roman"/>
          <w:color w:val="00000A"/>
          <w:sz w:val="24"/>
          <w:szCs w:val="24"/>
          <w:lang w:val="en-US" w:eastAsia="sv-SE"/>
        </w:rPr>
        <w:t xml:space="preserve">to </w:t>
      </w:r>
      <w:r w:rsidR="00927061" w:rsidRPr="003B2837">
        <w:rPr>
          <w:rFonts w:ascii="Times New Roman" w:hAnsi="Times New Roman"/>
          <w:color w:val="00000A"/>
          <w:sz w:val="24"/>
          <w:szCs w:val="24"/>
          <w:lang w:val="en-US" w:eastAsia="sv-SE"/>
        </w:rPr>
        <w:t>your presentation and</w:t>
      </w:r>
      <w:r w:rsidR="001C397E">
        <w:rPr>
          <w:rFonts w:ascii="Times New Roman" w:hAnsi="Times New Roman"/>
          <w:color w:val="00000A"/>
          <w:sz w:val="24"/>
          <w:szCs w:val="24"/>
          <w:lang w:val="en-US" w:eastAsia="sv-SE"/>
        </w:rPr>
        <w:t xml:space="preserve"> </w:t>
      </w:r>
      <w:r w:rsidR="00F13A94">
        <w:rPr>
          <w:rFonts w:ascii="Times New Roman" w:hAnsi="Times New Roman"/>
          <w:color w:val="00000A"/>
          <w:sz w:val="24"/>
          <w:szCs w:val="24"/>
          <w:lang w:val="en-US" w:eastAsia="sv-SE"/>
        </w:rPr>
        <w:t xml:space="preserve">on </w:t>
      </w:r>
      <w:r w:rsidR="001675BD">
        <w:rPr>
          <w:rFonts w:ascii="Times New Roman" w:hAnsi="Times New Roman"/>
          <w:color w:val="00000A"/>
          <w:sz w:val="24"/>
          <w:szCs w:val="24"/>
          <w:lang w:val="en-US" w:eastAsia="sv-SE"/>
        </w:rPr>
        <w:t>this</w:t>
      </w:r>
      <w:r w:rsidR="00F13A94">
        <w:rPr>
          <w:rFonts w:ascii="Times New Roman" w:hAnsi="Times New Roman"/>
          <w:color w:val="00000A"/>
          <w:sz w:val="24"/>
          <w:szCs w:val="24"/>
          <w:lang w:val="en-US" w:eastAsia="sv-SE"/>
        </w:rPr>
        <w:t xml:space="preserve"> on</w:t>
      </w:r>
      <w:r w:rsidR="001675BD">
        <w:rPr>
          <w:rFonts w:ascii="Times New Roman" w:hAnsi="Times New Roman"/>
          <w:color w:val="00000A"/>
          <w:sz w:val="24"/>
          <w:szCs w:val="24"/>
          <w:lang w:val="en-US" w:eastAsia="sv-SE"/>
        </w:rPr>
        <w:t xml:space="preserve"> </w:t>
      </w:r>
      <w:r w:rsidR="001C397E">
        <w:rPr>
          <w:rFonts w:ascii="Times New Roman" w:hAnsi="Times New Roman"/>
          <w:color w:val="00000A"/>
          <w:sz w:val="24"/>
          <w:szCs w:val="24"/>
          <w:lang w:val="en-US" w:eastAsia="sv-SE"/>
        </w:rPr>
        <w:t>page number 12</w:t>
      </w:r>
      <w:r w:rsidR="00927061" w:rsidRPr="003B2837">
        <w:rPr>
          <w:rFonts w:ascii="Times New Roman" w:hAnsi="Times New Roman"/>
          <w:color w:val="00000A"/>
          <w:sz w:val="24"/>
          <w:szCs w:val="24"/>
          <w:lang w:val="en-US" w:eastAsia="sv-SE"/>
        </w:rPr>
        <w:t xml:space="preserve"> where you presented your self-sufficiency without </w:t>
      </w:r>
      <w:r w:rsidR="001C0896">
        <w:rPr>
          <w:rFonts w:ascii="Times New Roman" w:hAnsi="Times New Roman"/>
          <w:color w:val="00000A"/>
          <w:sz w:val="24"/>
          <w:szCs w:val="24"/>
          <w:lang w:val="en-US" w:eastAsia="sv-SE"/>
        </w:rPr>
        <w:t>P</w:t>
      </w:r>
      <w:r w:rsidR="00927061" w:rsidRPr="003B2837">
        <w:rPr>
          <w:rFonts w:ascii="Times New Roman" w:hAnsi="Times New Roman"/>
          <w:color w:val="00000A"/>
          <w:sz w:val="24"/>
          <w:szCs w:val="24"/>
          <w:lang w:val="en-US" w:eastAsia="sv-SE"/>
        </w:rPr>
        <w:t xml:space="preserve">aper and including </w:t>
      </w:r>
      <w:r w:rsidR="00017DB6">
        <w:rPr>
          <w:rFonts w:ascii="Times New Roman" w:hAnsi="Times New Roman"/>
          <w:color w:val="00000A"/>
          <w:sz w:val="24"/>
          <w:szCs w:val="24"/>
          <w:lang w:val="en-US" w:eastAsia="sv-SE"/>
        </w:rPr>
        <w:t xml:space="preserve">Olkiluoto 3 </w:t>
      </w:r>
      <w:r w:rsidR="00927061" w:rsidRPr="003B2837">
        <w:rPr>
          <w:rFonts w:ascii="Times New Roman" w:hAnsi="Times New Roman"/>
          <w:color w:val="00000A"/>
          <w:sz w:val="24"/>
          <w:szCs w:val="24"/>
          <w:lang w:val="en-US" w:eastAsia="sv-SE"/>
        </w:rPr>
        <w:t xml:space="preserve">and just naming about this electricity. What is the situation if you compare it in Scandinavia and on the other hand in continental Europe? I assume that </w:t>
      </w:r>
      <w:r w:rsidR="00C00914">
        <w:rPr>
          <w:rFonts w:ascii="Times New Roman" w:hAnsi="Times New Roman"/>
          <w:color w:val="00000A"/>
          <w:sz w:val="24"/>
          <w:szCs w:val="24"/>
          <w:lang w:val="en-US" w:eastAsia="sv-SE"/>
        </w:rPr>
        <w:t xml:space="preserve">the </w:t>
      </w:r>
      <w:r w:rsidR="00927061" w:rsidRPr="003B2837">
        <w:rPr>
          <w:rFonts w:ascii="Times New Roman" w:hAnsi="Times New Roman"/>
          <w:color w:val="00000A"/>
          <w:sz w:val="24"/>
          <w:szCs w:val="24"/>
          <w:lang w:val="en-US" w:eastAsia="sv-SE"/>
        </w:rPr>
        <w:t xml:space="preserve">self-sufficiency in electricity is </w:t>
      </w:r>
      <w:r w:rsidR="00C37822">
        <w:rPr>
          <w:rFonts w:ascii="Times New Roman" w:hAnsi="Times New Roman"/>
          <w:color w:val="00000A"/>
          <w:sz w:val="24"/>
          <w:szCs w:val="24"/>
          <w:lang w:val="en-US" w:eastAsia="sv-SE"/>
        </w:rPr>
        <w:t>at</w:t>
      </w:r>
      <w:r w:rsidR="00927061" w:rsidRPr="003B2837">
        <w:rPr>
          <w:rFonts w:ascii="Times New Roman" w:hAnsi="Times New Roman"/>
          <w:color w:val="00000A"/>
          <w:sz w:val="24"/>
          <w:szCs w:val="24"/>
          <w:lang w:val="en-US" w:eastAsia="sv-SE"/>
        </w:rPr>
        <w:t xml:space="preserve"> little bit different on those two areas. That's the first part of my question.</w:t>
      </w:r>
    </w:p>
    <w:p w14:paraId="07F03C40" w14:textId="3DCAB557"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lastRenderedPageBreak/>
        <w:t>ANNICA:</w:t>
      </w:r>
      <w:r w:rsidRPr="003B2837">
        <w:rPr>
          <w:rFonts w:ascii="Times New Roman" w:hAnsi="Times New Roman"/>
          <w:color w:val="00000A"/>
          <w:sz w:val="24"/>
          <w:szCs w:val="24"/>
          <w:lang w:val="en-US" w:eastAsia="sv-SE"/>
        </w:rPr>
        <w:tab/>
        <w:t xml:space="preserve">Yes, I can comment on that. </w:t>
      </w:r>
      <w:r w:rsidR="00B8402F" w:rsidRPr="003B2837">
        <w:rPr>
          <w:rFonts w:ascii="Times New Roman" w:hAnsi="Times New Roman"/>
          <w:color w:val="00000A"/>
          <w:sz w:val="24"/>
          <w:szCs w:val="24"/>
          <w:lang w:val="en-US" w:eastAsia="sv-SE"/>
        </w:rPr>
        <w:t>Of course,</w:t>
      </w:r>
      <w:r w:rsidRPr="003B2837">
        <w:rPr>
          <w:rFonts w:ascii="Times New Roman" w:hAnsi="Times New Roman"/>
          <w:color w:val="00000A"/>
          <w:sz w:val="24"/>
          <w:szCs w:val="24"/>
          <w:lang w:val="en-US" w:eastAsia="sv-SE"/>
        </w:rPr>
        <w:t xml:space="preserve"> our position with high</w:t>
      </w:r>
      <w:r w:rsidR="00B8402F">
        <w:rPr>
          <w:rFonts w:ascii="Times New Roman" w:hAnsi="Times New Roman"/>
          <w:color w:val="00000A"/>
          <w:sz w:val="24"/>
          <w:szCs w:val="24"/>
          <w:lang w:val="en-US" w:eastAsia="sv-SE"/>
        </w:rPr>
        <w:t xml:space="preserve"> </w:t>
      </w:r>
      <w:r w:rsidR="00B8402F" w:rsidRPr="003B2837">
        <w:rPr>
          <w:rFonts w:ascii="Times New Roman" w:hAnsi="Times New Roman"/>
          <w:color w:val="00000A"/>
          <w:sz w:val="24"/>
          <w:szCs w:val="24"/>
          <w:lang w:val="en-US" w:eastAsia="sv-SE"/>
        </w:rPr>
        <w:t>self-sufficiency</w:t>
      </w:r>
      <w:r w:rsidRPr="003B2837">
        <w:rPr>
          <w:rFonts w:ascii="Times New Roman" w:hAnsi="Times New Roman"/>
          <w:color w:val="00000A"/>
          <w:sz w:val="24"/>
          <w:szCs w:val="24"/>
          <w:lang w:val="en-US" w:eastAsia="sv-SE"/>
        </w:rPr>
        <w:t xml:space="preserve"> and good hedging is </w:t>
      </w:r>
      <w:r w:rsidR="00C00914">
        <w:rPr>
          <w:rFonts w:ascii="Times New Roman" w:hAnsi="Times New Roman"/>
          <w:color w:val="00000A"/>
          <w:sz w:val="24"/>
          <w:szCs w:val="24"/>
          <w:lang w:val="en-US" w:eastAsia="sv-SE"/>
        </w:rPr>
        <w:t xml:space="preserve">a </w:t>
      </w:r>
      <w:r w:rsidRPr="003B2837">
        <w:rPr>
          <w:rFonts w:ascii="Times New Roman" w:hAnsi="Times New Roman"/>
          <w:color w:val="00000A"/>
          <w:sz w:val="24"/>
          <w:szCs w:val="24"/>
          <w:lang w:val="en-US" w:eastAsia="sv-SE"/>
        </w:rPr>
        <w:t>competitive advantage for us, compared to many central European or southern European players who are suffering. Also of course the sites that are very competitive and are in good cost</w:t>
      </w:r>
      <w:r w:rsidR="006F13D2">
        <w:rPr>
          <w:rFonts w:ascii="Times New Roman" w:hAnsi="Times New Roman"/>
          <w:color w:val="00000A"/>
          <w:sz w:val="24"/>
          <w:szCs w:val="24"/>
          <w:lang w:val="en-US" w:eastAsia="sv-SE"/>
        </w:rPr>
        <w:t xml:space="preserve"> quartile</w:t>
      </w:r>
      <w:r w:rsidRPr="003B2837">
        <w:rPr>
          <w:rFonts w:ascii="Times New Roman" w:hAnsi="Times New Roman"/>
          <w:color w:val="00000A"/>
          <w:sz w:val="24"/>
          <w:szCs w:val="24"/>
          <w:lang w:val="en-US" w:eastAsia="sv-SE"/>
        </w:rPr>
        <w:t xml:space="preserve"> compared to some other sites. That might have been converted also. All the paper sites converted into packaging grades and now facing big challenges due to the escalated cost situation. So</w:t>
      </w:r>
      <w:r w:rsidR="00B8402F">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I expect going forward that we will also see this effect on the market, on the players in </w:t>
      </w:r>
      <w:r w:rsidR="001C0896">
        <w:rPr>
          <w:rFonts w:ascii="Times New Roman" w:hAnsi="Times New Roman"/>
          <w:color w:val="00000A"/>
          <w:sz w:val="24"/>
          <w:szCs w:val="24"/>
          <w:lang w:val="en-US" w:eastAsia="sv-SE"/>
        </w:rPr>
        <w:t>C</w:t>
      </w:r>
      <w:r w:rsidR="001C0896" w:rsidRPr="003B2837">
        <w:rPr>
          <w:rFonts w:ascii="Times New Roman" w:hAnsi="Times New Roman"/>
          <w:color w:val="00000A"/>
          <w:sz w:val="24"/>
          <w:szCs w:val="24"/>
          <w:lang w:val="en-US" w:eastAsia="sv-SE"/>
        </w:rPr>
        <w:t xml:space="preserve">entral </w:t>
      </w:r>
      <w:r w:rsidRPr="003B2837">
        <w:rPr>
          <w:rFonts w:ascii="Times New Roman" w:hAnsi="Times New Roman"/>
          <w:color w:val="00000A"/>
          <w:sz w:val="24"/>
          <w:szCs w:val="24"/>
          <w:lang w:val="en-US" w:eastAsia="sv-SE"/>
        </w:rPr>
        <w:t xml:space="preserve">Europe. </w:t>
      </w:r>
    </w:p>
    <w:p w14:paraId="2644294F" w14:textId="1822EE10" w:rsidR="00927061" w:rsidRPr="003B2837" w:rsidRDefault="00FC39ED"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Pr>
          <w:rFonts w:ascii="Times New Roman" w:hAnsi="Times New Roman"/>
          <w:color w:val="00000A"/>
          <w:sz w:val="24"/>
          <w:szCs w:val="24"/>
          <w:lang w:val="en-US" w:eastAsia="sv-SE"/>
        </w:rPr>
        <w:t>HENRI</w:t>
      </w:r>
      <w:r w:rsidR="00927061" w:rsidRPr="003B2837">
        <w:rPr>
          <w:rFonts w:ascii="Times New Roman" w:hAnsi="Times New Roman"/>
          <w:color w:val="00000A"/>
          <w:sz w:val="24"/>
          <w:szCs w:val="24"/>
          <w:lang w:val="en-US" w:eastAsia="sv-SE"/>
        </w:rPr>
        <w:t>:</w:t>
      </w:r>
      <w:r w:rsidR="00927061" w:rsidRPr="003B2837">
        <w:rPr>
          <w:rFonts w:ascii="Times New Roman" w:hAnsi="Times New Roman"/>
          <w:color w:val="00000A"/>
          <w:sz w:val="24"/>
          <w:szCs w:val="24"/>
          <w:lang w:val="en-US" w:eastAsia="sv-SE"/>
        </w:rPr>
        <w:tab/>
        <w:t>Okay, and the second part of my question is</w:t>
      </w:r>
      <w:r w:rsidR="00551D61">
        <w:rPr>
          <w:rFonts w:ascii="Times New Roman" w:hAnsi="Times New Roman"/>
          <w:color w:val="00000A"/>
          <w:sz w:val="24"/>
          <w:szCs w:val="24"/>
          <w:lang w:val="en-US" w:eastAsia="sv-SE"/>
        </w:rPr>
        <w:t xml:space="preserve">, </w:t>
      </w:r>
      <w:r w:rsidR="00927061" w:rsidRPr="003B2837">
        <w:rPr>
          <w:rFonts w:ascii="Times New Roman" w:hAnsi="Times New Roman"/>
          <w:color w:val="00000A"/>
          <w:sz w:val="24"/>
          <w:szCs w:val="24"/>
          <w:lang w:val="en-US" w:eastAsia="sv-SE"/>
        </w:rPr>
        <w:t>I don't know if you want to comment on this, but have you already made some forward hedges regarding your expected volumes from</w:t>
      </w:r>
      <w:r>
        <w:rPr>
          <w:rFonts w:ascii="Times New Roman" w:hAnsi="Times New Roman"/>
          <w:color w:val="00000A"/>
          <w:sz w:val="24"/>
          <w:szCs w:val="24"/>
          <w:lang w:val="en-US" w:eastAsia="sv-SE"/>
        </w:rPr>
        <w:t xml:space="preserve"> Olkiluoto 3?</w:t>
      </w:r>
      <w:r w:rsidR="00927061" w:rsidRPr="003B2837">
        <w:rPr>
          <w:rFonts w:ascii="Times New Roman" w:hAnsi="Times New Roman"/>
          <w:color w:val="00000A"/>
          <w:sz w:val="24"/>
          <w:szCs w:val="24"/>
          <w:lang w:val="en-US" w:eastAsia="sv-SE"/>
        </w:rPr>
        <w:t xml:space="preserve"> </w:t>
      </w:r>
    </w:p>
    <w:p w14:paraId="1FF18F2C" w14:textId="419F4519"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SEPPO:</w:t>
      </w:r>
      <w:r w:rsidRPr="003B2837">
        <w:rPr>
          <w:rFonts w:ascii="Times New Roman" w:hAnsi="Times New Roman"/>
          <w:color w:val="00000A"/>
          <w:sz w:val="24"/>
          <w:szCs w:val="24"/>
          <w:lang w:val="en-US" w:eastAsia="sv-SE"/>
        </w:rPr>
        <w:tab/>
        <w:t xml:space="preserve">We don't comment more specific </w:t>
      </w:r>
      <w:r w:rsidR="00F13A94">
        <w:rPr>
          <w:rFonts w:ascii="Times New Roman" w:hAnsi="Times New Roman"/>
          <w:color w:val="00000A"/>
          <w:sz w:val="24"/>
          <w:szCs w:val="24"/>
          <w:lang w:val="en-US" w:eastAsia="sv-SE"/>
        </w:rPr>
        <w:t>on</w:t>
      </w:r>
      <w:r w:rsidRPr="003B2837">
        <w:rPr>
          <w:rFonts w:ascii="Times New Roman" w:hAnsi="Times New Roman"/>
          <w:color w:val="00000A"/>
          <w:sz w:val="24"/>
          <w:szCs w:val="24"/>
          <w:lang w:val="en-US" w:eastAsia="sv-SE"/>
        </w:rPr>
        <w:t xml:space="preserve"> </w:t>
      </w:r>
      <w:r w:rsidR="007B4217">
        <w:rPr>
          <w:rFonts w:ascii="Times New Roman" w:hAnsi="Times New Roman"/>
          <w:color w:val="00000A"/>
          <w:sz w:val="24"/>
          <w:szCs w:val="24"/>
          <w:lang w:val="en-US" w:eastAsia="sv-SE"/>
        </w:rPr>
        <w:t xml:space="preserve">the </w:t>
      </w:r>
      <w:r w:rsidRPr="003B2837">
        <w:rPr>
          <w:rFonts w:ascii="Times New Roman" w:hAnsi="Times New Roman"/>
          <w:color w:val="00000A"/>
          <w:sz w:val="24"/>
          <w:szCs w:val="24"/>
          <w:lang w:val="en-US" w:eastAsia="sv-SE"/>
        </w:rPr>
        <w:t xml:space="preserve">hedging, but you </w:t>
      </w:r>
      <w:proofErr w:type="gramStart"/>
      <w:r w:rsidRPr="003B2837">
        <w:rPr>
          <w:rFonts w:ascii="Times New Roman" w:hAnsi="Times New Roman"/>
          <w:color w:val="00000A"/>
          <w:sz w:val="24"/>
          <w:szCs w:val="24"/>
          <w:lang w:val="en-US" w:eastAsia="sv-SE"/>
        </w:rPr>
        <w:t>have to</w:t>
      </w:r>
      <w:proofErr w:type="gramEnd"/>
      <w:r w:rsidRPr="003B2837">
        <w:rPr>
          <w:rFonts w:ascii="Times New Roman" w:hAnsi="Times New Roman"/>
          <w:color w:val="00000A"/>
          <w:sz w:val="24"/>
          <w:szCs w:val="24"/>
          <w:lang w:val="en-US" w:eastAsia="sv-SE"/>
        </w:rPr>
        <w:t xml:space="preserve"> remember that we are not 100% self-sufficient </w:t>
      </w:r>
      <w:r w:rsidR="007B4217">
        <w:rPr>
          <w:rFonts w:ascii="Times New Roman" w:hAnsi="Times New Roman"/>
          <w:color w:val="00000A"/>
          <w:sz w:val="24"/>
          <w:szCs w:val="24"/>
          <w:lang w:val="en-US" w:eastAsia="sv-SE"/>
        </w:rPr>
        <w:t xml:space="preserve">for instance </w:t>
      </w:r>
      <w:r w:rsidRPr="003B2837">
        <w:rPr>
          <w:rFonts w:ascii="Times New Roman" w:hAnsi="Times New Roman"/>
          <w:color w:val="00000A"/>
          <w:sz w:val="24"/>
          <w:szCs w:val="24"/>
          <w:lang w:val="en-US" w:eastAsia="sv-SE"/>
        </w:rPr>
        <w:t>in Finland, so we will be able to reduce our exposure. I</w:t>
      </w:r>
      <w:r w:rsidR="00F13A94">
        <w:rPr>
          <w:rFonts w:ascii="Times New Roman" w:hAnsi="Times New Roman"/>
          <w:color w:val="00000A"/>
          <w:sz w:val="24"/>
          <w:szCs w:val="24"/>
          <w:lang w:val="en-US" w:eastAsia="sv-SE"/>
        </w:rPr>
        <w:t>n</w:t>
      </w:r>
      <w:r w:rsidR="007B4217">
        <w:rPr>
          <w:rFonts w:ascii="Times New Roman" w:hAnsi="Times New Roman"/>
          <w:color w:val="00000A"/>
          <w:sz w:val="24"/>
          <w:szCs w:val="24"/>
          <w:lang w:val="en-US" w:eastAsia="sv-SE"/>
        </w:rPr>
        <w:t xml:space="preserve"> the graph </w:t>
      </w:r>
      <w:r w:rsidRPr="003B2837">
        <w:rPr>
          <w:rFonts w:ascii="Times New Roman" w:hAnsi="Times New Roman"/>
          <w:color w:val="00000A"/>
          <w:sz w:val="24"/>
          <w:szCs w:val="24"/>
          <w:lang w:val="en-US" w:eastAsia="sv-SE"/>
        </w:rPr>
        <w:t>on page 12</w:t>
      </w:r>
      <w:r w:rsidR="00F13A94">
        <w:rPr>
          <w:rFonts w:ascii="Times New Roman" w:hAnsi="Times New Roman"/>
          <w:color w:val="00000A"/>
          <w:sz w:val="24"/>
          <w:szCs w:val="24"/>
          <w:lang w:val="en-US" w:eastAsia="sv-SE"/>
        </w:rPr>
        <w:t>, you see that w</w:t>
      </w:r>
      <w:r w:rsidRPr="003B2837">
        <w:rPr>
          <w:rFonts w:ascii="Times New Roman" w:hAnsi="Times New Roman"/>
          <w:color w:val="00000A"/>
          <w:sz w:val="24"/>
          <w:szCs w:val="24"/>
          <w:lang w:val="en-US" w:eastAsia="sv-SE"/>
        </w:rPr>
        <w:t xml:space="preserve">e can reduce </w:t>
      </w:r>
      <w:r w:rsidR="00584D46">
        <w:rPr>
          <w:rFonts w:ascii="Times New Roman" w:hAnsi="Times New Roman"/>
          <w:color w:val="00000A"/>
          <w:sz w:val="24"/>
          <w:szCs w:val="24"/>
          <w:lang w:val="en-US" w:eastAsia="sv-SE"/>
        </w:rPr>
        <w:t xml:space="preserve">our exposure </w:t>
      </w:r>
      <w:r w:rsidR="001C0896">
        <w:rPr>
          <w:rFonts w:ascii="Times New Roman" w:hAnsi="Times New Roman"/>
          <w:color w:val="00000A"/>
          <w:sz w:val="24"/>
          <w:szCs w:val="24"/>
          <w:lang w:val="en-US" w:eastAsia="sv-SE"/>
        </w:rPr>
        <w:t xml:space="preserve">to market </w:t>
      </w:r>
      <w:r w:rsidRPr="003B2837">
        <w:rPr>
          <w:rFonts w:ascii="Times New Roman" w:hAnsi="Times New Roman"/>
          <w:color w:val="00000A"/>
          <w:sz w:val="24"/>
          <w:szCs w:val="24"/>
          <w:lang w:val="en-US" w:eastAsia="sv-SE"/>
        </w:rPr>
        <w:t xml:space="preserve">prices with </w:t>
      </w:r>
      <w:r w:rsidR="001C0896">
        <w:rPr>
          <w:rFonts w:ascii="Times New Roman" w:hAnsi="Times New Roman"/>
          <w:color w:val="00000A"/>
          <w:sz w:val="24"/>
          <w:szCs w:val="24"/>
          <w:lang w:val="en-US" w:eastAsia="sv-SE"/>
        </w:rPr>
        <w:t xml:space="preserve">these </w:t>
      </w:r>
      <w:r w:rsidRPr="003B2837">
        <w:rPr>
          <w:rFonts w:ascii="Times New Roman" w:hAnsi="Times New Roman"/>
          <w:color w:val="00000A"/>
          <w:sz w:val="24"/>
          <w:szCs w:val="24"/>
          <w:lang w:val="en-US" w:eastAsia="sv-SE"/>
        </w:rPr>
        <w:t>additional volume</w:t>
      </w:r>
      <w:r w:rsidR="001C0896">
        <w:rPr>
          <w:rFonts w:ascii="Times New Roman" w:hAnsi="Times New Roman"/>
          <w:color w:val="00000A"/>
          <w:sz w:val="24"/>
          <w:szCs w:val="24"/>
          <w:lang w:val="en-US" w:eastAsia="sv-SE"/>
        </w:rPr>
        <w:t>s</w:t>
      </w:r>
      <w:r w:rsidRPr="003B2837">
        <w:rPr>
          <w:rFonts w:ascii="Times New Roman" w:hAnsi="Times New Roman"/>
          <w:color w:val="00000A"/>
          <w:sz w:val="24"/>
          <w:szCs w:val="24"/>
          <w:lang w:val="en-US" w:eastAsia="sv-SE"/>
        </w:rPr>
        <w:t>.</w:t>
      </w:r>
    </w:p>
    <w:p w14:paraId="110E4BCD" w14:textId="162AB0D1" w:rsidR="00927061" w:rsidRPr="003B2837" w:rsidRDefault="008D48B0"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Pr>
          <w:rFonts w:ascii="Times New Roman" w:hAnsi="Times New Roman"/>
          <w:color w:val="00000A"/>
          <w:sz w:val="24"/>
          <w:szCs w:val="24"/>
          <w:lang w:val="en-US" w:eastAsia="sv-SE"/>
        </w:rPr>
        <w:t>HENRI</w:t>
      </w:r>
      <w:r w:rsidR="00927061" w:rsidRPr="003B2837">
        <w:rPr>
          <w:rFonts w:ascii="Times New Roman" w:hAnsi="Times New Roman"/>
          <w:color w:val="00000A"/>
          <w:sz w:val="24"/>
          <w:szCs w:val="24"/>
          <w:lang w:val="en-US" w:eastAsia="sv-SE"/>
        </w:rPr>
        <w:t>:</w:t>
      </w:r>
      <w:r w:rsidR="00927061" w:rsidRPr="003B2837">
        <w:rPr>
          <w:rFonts w:ascii="Times New Roman" w:hAnsi="Times New Roman"/>
          <w:color w:val="00000A"/>
          <w:sz w:val="24"/>
          <w:szCs w:val="24"/>
          <w:lang w:val="en-US" w:eastAsia="sv-SE"/>
        </w:rPr>
        <w:tab/>
        <w:t xml:space="preserve">Okay. That will help </w:t>
      </w:r>
      <w:r w:rsidR="00C37822">
        <w:rPr>
          <w:rFonts w:ascii="Times New Roman" w:hAnsi="Times New Roman"/>
          <w:color w:val="00000A"/>
          <w:sz w:val="24"/>
          <w:szCs w:val="24"/>
          <w:lang w:val="en-US" w:eastAsia="sv-SE"/>
        </w:rPr>
        <w:t>at</w:t>
      </w:r>
      <w:r w:rsidR="00927061" w:rsidRPr="003B2837">
        <w:rPr>
          <w:rFonts w:ascii="Times New Roman" w:hAnsi="Times New Roman"/>
          <w:color w:val="00000A"/>
          <w:sz w:val="24"/>
          <w:szCs w:val="24"/>
          <w:lang w:val="en-US" w:eastAsia="sv-SE"/>
        </w:rPr>
        <w:t xml:space="preserve"> lot. Okay. Thanks.</w:t>
      </w:r>
    </w:p>
    <w:p w14:paraId="6C7EAF84" w14:textId="77777777"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SEPPO:</w:t>
      </w:r>
      <w:r w:rsidRPr="003B2837">
        <w:rPr>
          <w:rFonts w:ascii="Times New Roman" w:hAnsi="Times New Roman"/>
          <w:color w:val="00000A"/>
          <w:sz w:val="24"/>
          <w:szCs w:val="24"/>
          <w:lang w:val="en-US" w:eastAsia="sv-SE"/>
        </w:rPr>
        <w:tab/>
        <w:t>Thank you.</w:t>
      </w:r>
    </w:p>
    <w:p w14:paraId="5320560F" w14:textId="6C66E587"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OPERATOR:</w:t>
      </w:r>
      <w:r w:rsidRPr="003B2837">
        <w:rPr>
          <w:rFonts w:ascii="Times New Roman" w:hAnsi="Times New Roman"/>
          <w:color w:val="00000A"/>
          <w:sz w:val="24"/>
          <w:szCs w:val="24"/>
          <w:lang w:val="en-US" w:eastAsia="sv-SE"/>
        </w:rPr>
        <w:tab/>
        <w:t xml:space="preserve">Thank you. There are no further questions </w:t>
      </w:r>
      <w:proofErr w:type="gramStart"/>
      <w:r w:rsidRPr="003B2837">
        <w:rPr>
          <w:rFonts w:ascii="Times New Roman" w:hAnsi="Times New Roman"/>
          <w:color w:val="00000A"/>
          <w:sz w:val="24"/>
          <w:szCs w:val="24"/>
          <w:lang w:val="en-US" w:eastAsia="sv-SE"/>
        </w:rPr>
        <w:t>at this time</w:t>
      </w:r>
      <w:proofErr w:type="gramEnd"/>
      <w:r w:rsidRPr="003B2837">
        <w:rPr>
          <w:rFonts w:ascii="Times New Roman" w:hAnsi="Times New Roman"/>
          <w:color w:val="00000A"/>
          <w:sz w:val="24"/>
          <w:szCs w:val="24"/>
          <w:lang w:val="en-US" w:eastAsia="sv-SE"/>
        </w:rPr>
        <w:t>. So</w:t>
      </w:r>
      <w:r w:rsidR="00B8402F">
        <w:rPr>
          <w:rFonts w:ascii="Times New Roman" w:hAnsi="Times New Roman"/>
          <w:color w:val="00000A"/>
          <w:sz w:val="24"/>
          <w:szCs w:val="24"/>
          <w:lang w:val="en-US" w:eastAsia="sv-SE"/>
        </w:rPr>
        <w:t>,</w:t>
      </w:r>
      <w:r w:rsidRPr="003B2837">
        <w:rPr>
          <w:rFonts w:ascii="Times New Roman" w:hAnsi="Times New Roman"/>
          <w:color w:val="00000A"/>
          <w:sz w:val="24"/>
          <w:szCs w:val="24"/>
          <w:lang w:val="en-US" w:eastAsia="sv-SE"/>
        </w:rPr>
        <w:t xml:space="preserve"> I hand the word back to Annica Bresky. Please go ahead.</w:t>
      </w:r>
    </w:p>
    <w:p w14:paraId="1A926813" w14:textId="66B3BFF0" w:rsidR="00927061" w:rsidRPr="003B2837" w:rsidRDefault="00927061" w:rsidP="00927061">
      <w:pPr>
        <w:autoSpaceDE w:val="0"/>
        <w:autoSpaceDN w:val="0"/>
        <w:adjustRightInd w:val="0"/>
        <w:spacing w:before="240" w:after="0" w:line="360" w:lineRule="auto"/>
        <w:ind w:left="2126" w:right="-437" w:hanging="2126"/>
        <w:rPr>
          <w:rFonts w:ascii="Times New Roman" w:hAnsi="Times New Roman"/>
          <w:color w:val="00000A"/>
          <w:sz w:val="24"/>
          <w:szCs w:val="24"/>
          <w:lang w:val="en-US" w:eastAsia="sv-SE"/>
        </w:rPr>
      </w:pPr>
      <w:r w:rsidRPr="003B2837">
        <w:rPr>
          <w:rFonts w:ascii="Times New Roman" w:hAnsi="Times New Roman"/>
          <w:color w:val="00000A"/>
          <w:sz w:val="24"/>
          <w:szCs w:val="24"/>
          <w:lang w:val="en-US" w:eastAsia="sv-SE"/>
        </w:rPr>
        <w:t>ANNICA:</w:t>
      </w:r>
      <w:r w:rsidRPr="003B2837">
        <w:rPr>
          <w:rFonts w:ascii="Times New Roman" w:hAnsi="Times New Roman"/>
          <w:color w:val="00000A"/>
          <w:sz w:val="24"/>
          <w:szCs w:val="24"/>
          <w:lang w:val="en-US" w:eastAsia="sv-SE"/>
        </w:rPr>
        <w:tab/>
        <w:t xml:space="preserve">Thank you everyone for </w:t>
      </w:r>
      <w:r w:rsidR="00C37822">
        <w:rPr>
          <w:rFonts w:ascii="Times New Roman" w:hAnsi="Times New Roman"/>
          <w:color w:val="00000A"/>
          <w:sz w:val="24"/>
          <w:szCs w:val="24"/>
          <w:lang w:val="en-US" w:eastAsia="sv-SE"/>
        </w:rPr>
        <w:t>a</w:t>
      </w:r>
      <w:r w:rsidRPr="003B2837">
        <w:rPr>
          <w:rFonts w:ascii="Times New Roman" w:hAnsi="Times New Roman"/>
          <w:color w:val="00000A"/>
          <w:sz w:val="24"/>
          <w:szCs w:val="24"/>
          <w:lang w:val="en-US" w:eastAsia="sv-SE"/>
        </w:rPr>
        <w:t xml:space="preserve"> lot of good questions, and I wish you all </w:t>
      </w:r>
      <w:r w:rsidR="00DD28D2">
        <w:rPr>
          <w:rFonts w:ascii="Times New Roman" w:hAnsi="Times New Roman"/>
          <w:color w:val="00000A"/>
          <w:sz w:val="24"/>
          <w:szCs w:val="24"/>
          <w:lang w:val="en-US" w:eastAsia="sv-SE"/>
        </w:rPr>
        <w:t xml:space="preserve">a </w:t>
      </w:r>
      <w:r w:rsidRPr="003B2837">
        <w:rPr>
          <w:rFonts w:ascii="Times New Roman" w:hAnsi="Times New Roman"/>
          <w:color w:val="00000A"/>
          <w:sz w:val="24"/>
          <w:szCs w:val="24"/>
          <w:lang w:val="en-US" w:eastAsia="sv-SE"/>
        </w:rPr>
        <w:t xml:space="preserve">nice </w:t>
      </w:r>
      <w:r w:rsidR="00DD28D2" w:rsidRPr="003B2837">
        <w:rPr>
          <w:rFonts w:ascii="Times New Roman" w:hAnsi="Times New Roman"/>
          <w:color w:val="00000A"/>
          <w:sz w:val="24"/>
          <w:szCs w:val="24"/>
          <w:lang w:val="en-US" w:eastAsia="sv-SE"/>
        </w:rPr>
        <w:t>weekend and</w:t>
      </w:r>
      <w:r w:rsidRPr="003B2837">
        <w:rPr>
          <w:rFonts w:ascii="Times New Roman" w:hAnsi="Times New Roman"/>
          <w:color w:val="00000A"/>
          <w:sz w:val="24"/>
          <w:szCs w:val="24"/>
          <w:lang w:val="en-US" w:eastAsia="sv-SE"/>
        </w:rPr>
        <w:t xml:space="preserve"> see you hopefully in quarter four.</w:t>
      </w:r>
    </w:p>
    <w:p w14:paraId="1225E2E7" w14:textId="77777777" w:rsidR="00BA4A29" w:rsidRPr="00F90175" w:rsidRDefault="00BA4A29">
      <w:pPr>
        <w:rPr>
          <w:lang w:val="en-GB"/>
        </w:rPr>
      </w:pPr>
    </w:p>
    <w:sectPr w:rsidR="00BA4A29" w:rsidRPr="00F90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61"/>
    <w:rsid w:val="00007770"/>
    <w:rsid w:val="00017DB6"/>
    <w:rsid w:val="00026461"/>
    <w:rsid w:val="0002733C"/>
    <w:rsid w:val="00031508"/>
    <w:rsid w:val="00034D3F"/>
    <w:rsid w:val="00051CA7"/>
    <w:rsid w:val="00064EBD"/>
    <w:rsid w:val="00064FBF"/>
    <w:rsid w:val="000757CD"/>
    <w:rsid w:val="000805C4"/>
    <w:rsid w:val="000B3326"/>
    <w:rsid w:val="000D2F11"/>
    <w:rsid w:val="00143D43"/>
    <w:rsid w:val="00143EBC"/>
    <w:rsid w:val="00156FC9"/>
    <w:rsid w:val="001633C2"/>
    <w:rsid w:val="00167518"/>
    <w:rsid w:val="001675BD"/>
    <w:rsid w:val="00180392"/>
    <w:rsid w:val="001850DD"/>
    <w:rsid w:val="00187C86"/>
    <w:rsid w:val="00193033"/>
    <w:rsid w:val="001955C3"/>
    <w:rsid w:val="001B1179"/>
    <w:rsid w:val="001B3E3E"/>
    <w:rsid w:val="001B4574"/>
    <w:rsid w:val="001C0896"/>
    <w:rsid w:val="001C397E"/>
    <w:rsid w:val="001D16AC"/>
    <w:rsid w:val="001D33A9"/>
    <w:rsid w:val="001D70E5"/>
    <w:rsid w:val="0020291A"/>
    <w:rsid w:val="00223D96"/>
    <w:rsid w:val="00227A8C"/>
    <w:rsid w:val="00231378"/>
    <w:rsid w:val="00231E9A"/>
    <w:rsid w:val="002839BD"/>
    <w:rsid w:val="00292040"/>
    <w:rsid w:val="002B035C"/>
    <w:rsid w:val="00307CD4"/>
    <w:rsid w:val="00315E75"/>
    <w:rsid w:val="003401F0"/>
    <w:rsid w:val="003A7734"/>
    <w:rsid w:val="003B13AE"/>
    <w:rsid w:val="003C0D56"/>
    <w:rsid w:val="003C65F6"/>
    <w:rsid w:val="003F41D2"/>
    <w:rsid w:val="00400547"/>
    <w:rsid w:val="004055DE"/>
    <w:rsid w:val="00416792"/>
    <w:rsid w:val="004222B5"/>
    <w:rsid w:val="00432595"/>
    <w:rsid w:val="00457D73"/>
    <w:rsid w:val="00474464"/>
    <w:rsid w:val="0048181A"/>
    <w:rsid w:val="0048772A"/>
    <w:rsid w:val="00494BDD"/>
    <w:rsid w:val="004B7E57"/>
    <w:rsid w:val="004E0AF3"/>
    <w:rsid w:val="004E1CC5"/>
    <w:rsid w:val="004E1D40"/>
    <w:rsid w:val="004E30FC"/>
    <w:rsid w:val="00526C4E"/>
    <w:rsid w:val="00526E3B"/>
    <w:rsid w:val="00540442"/>
    <w:rsid w:val="005464F4"/>
    <w:rsid w:val="00551D61"/>
    <w:rsid w:val="00565AD2"/>
    <w:rsid w:val="00584D46"/>
    <w:rsid w:val="00597740"/>
    <w:rsid w:val="005A6F57"/>
    <w:rsid w:val="005E013E"/>
    <w:rsid w:val="005E1DAD"/>
    <w:rsid w:val="005F2514"/>
    <w:rsid w:val="00600870"/>
    <w:rsid w:val="0060480B"/>
    <w:rsid w:val="00611276"/>
    <w:rsid w:val="006270F9"/>
    <w:rsid w:val="0062764C"/>
    <w:rsid w:val="00647E76"/>
    <w:rsid w:val="00691874"/>
    <w:rsid w:val="00695C3C"/>
    <w:rsid w:val="006B2D68"/>
    <w:rsid w:val="006B3A1A"/>
    <w:rsid w:val="006C68B1"/>
    <w:rsid w:val="006E2D22"/>
    <w:rsid w:val="006F13D2"/>
    <w:rsid w:val="00715428"/>
    <w:rsid w:val="00716738"/>
    <w:rsid w:val="007575E2"/>
    <w:rsid w:val="00763FD6"/>
    <w:rsid w:val="0076669B"/>
    <w:rsid w:val="0078341F"/>
    <w:rsid w:val="00791E39"/>
    <w:rsid w:val="007A3AD1"/>
    <w:rsid w:val="007B2859"/>
    <w:rsid w:val="007B4217"/>
    <w:rsid w:val="007C753D"/>
    <w:rsid w:val="007E5831"/>
    <w:rsid w:val="007E7EE4"/>
    <w:rsid w:val="00830774"/>
    <w:rsid w:val="008343DB"/>
    <w:rsid w:val="008616AA"/>
    <w:rsid w:val="00865D47"/>
    <w:rsid w:val="00866FF6"/>
    <w:rsid w:val="008679B1"/>
    <w:rsid w:val="00887342"/>
    <w:rsid w:val="008A014E"/>
    <w:rsid w:val="008A2F8F"/>
    <w:rsid w:val="008A3445"/>
    <w:rsid w:val="008D36D0"/>
    <w:rsid w:val="008D48B0"/>
    <w:rsid w:val="008E2AFD"/>
    <w:rsid w:val="008F5B99"/>
    <w:rsid w:val="00900930"/>
    <w:rsid w:val="00906428"/>
    <w:rsid w:val="00927061"/>
    <w:rsid w:val="0093095E"/>
    <w:rsid w:val="0093643D"/>
    <w:rsid w:val="00937244"/>
    <w:rsid w:val="00942572"/>
    <w:rsid w:val="00954EFA"/>
    <w:rsid w:val="009662C7"/>
    <w:rsid w:val="00976C4D"/>
    <w:rsid w:val="009A3B05"/>
    <w:rsid w:val="009A7BF1"/>
    <w:rsid w:val="009A7F15"/>
    <w:rsid w:val="009B0B87"/>
    <w:rsid w:val="009B24C1"/>
    <w:rsid w:val="009B6A01"/>
    <w:rsid w:val="009C593F"/>
    <w:rsid w:val="009E22F6"/>
    <w:rsid w:val="009E5D2F"/>
    <w:rsid w:val="009F0C9D"/>
    <w:rsid w:val="009F56F6"/>
    <w:rsid w:val="009F73FC"/>
    <w:rsid w:val="00A208B2"/>
    <w:rsid w:val="00A301DE"/>
    <w:rsid w:val="00A3206E"/>
    <w:rsid w:val="00A4240C"/>
    <w:rsid w:val="00A55469"/>
    <w:rsid w:val="00A64456"/>
    <w:rsid w:val="00A670FE"/>
    <w:rsid w:val="00A75684"/>
    <w:rsid w:val="00A76696"/>
    <w:rsid w:val="00A76BCD"/>
    <w:rsid w:val="00A7752F"/>
    <w:rsid w:val="00A874DB"/>
    <w:rsid w:val="00A9048C"/>
    <w:rsid w:val="00A955AD"/>
    <w:rsid w:val="00AD08DA"/>
    <w:rsid w:val="00AF0DF8"/>
    <w:rsid w:val="00AF4D19"/>
    <w:rsid w:val="00B0230C"/>
    <w:rsid w:val="00B17373"/>
    <w:rsid w:val="00B24E7C"/>
    <w:rsid w:val="00B46653"/>
    <w:rsid w:val="00B57A20"/>
    <w:rsid w:val="00B715FD"/>
    <w:rsid w:val="00B76687"/>
    <w:rsid w:val="00B83689"/>
    <w:rsid w:val="00B8402F"/>
    <w:rsid w:val="00B927D9"/>
    <w:rsid w:val="00B944E6"/>
    <w:rsid w:val="00B94F67"/>
    <w:rsid w:val="00B95ECA"/>
    <w:rsid w:val="00BA4A29"/>
    <w:rsid w:val="00C00736"/>
    <w:rsid w:val="00C00914"/>
    <w:rsid w:val="00C02885"/>
    <w:rsid w:val="00C17332"/>
    <w:rsid w:val="00C30139"/>
    <w:rsid w:val="00C32CAC"/>
    <w:rsid w:val="00C37822"/>
    <w:rsid w:val="00C47D19"/>
    <w:rsid w:val="00C656D0"/>
    <w:rsid w:val="00C7603C"/>
    <w:rsid w:val="00C82A57"/>
    <w:rsid w:val="00C93FED"/>
    <w:rsid w:val="00CB3122"/>
    <w:rsid w:val="00CC3F22"/>
    <w:rsid w:val="00D069B6"/>
    <w:rsid w:val="00D3433E"/>
    <w:rsid w:val="00D40D48"/>
    <w:rsid w:val="00D42F7C"/>
    <w:rsid w:val="00D6043B"/>
    <w:rsid w:val="00D62925"/>
    <w:rsid w:val="00D712C9"/>
    <w:rsid w:val="00D909BB"/>
    <w:rsid w:val="00DC7FD7"/>
    <w:rsid w:val="00DD28D2"/>
    <w:rsid w:val="00E01BCC"/>
    <w:rsid w:val="00E05833"/>
    <w:rsid w:val="00E810C6"/>
    <w:rsid w:val="00EA49FD"/>
    <w:rsid w:val="00EB03AD"/>
    <w:rsid w:val="00EB4462"/>
    <w:rsid w:val="00ED12C6"/>
    <w:rsid w:val="00ED2EE1"/>
    <w:rsid w:val="00ED3365"/>
    <w:rsid w:val="00ED5C2C"/>
    <w:rsid w:val="00EE0F98"/>
    <w:rsid w:val="00EE2567"/>
    <w:rsid w:val="00EE3B3C"/>
    <w:rsid w:val="00EE4B58"/>
    <w:rsid w:val="00EF1641"/>
    <w:rsid w:val="00EF3A9F"/>
    <w:rsid w:val="00F11A37"/>
    <w:rsid w:val="00F13A94"/>
    <w:rsid w:val="00F1554E"/>
    <w:rsid w:val="00F21C72"/>
    <w:rsid w:val="00F245BA"/>
    <w:rsid w:val="00F24639"/>
    <w:rsid w:val="00F24EF1"/>
    <w:rsid w:val="00F50556"/>
    <w:rsid w:val="00F56CB6"/>
    <w:rsid w:val="00F6177B"/>
    <w:rsid w:val="00F83071"/>
    <w:rsid w:val="00F83CCD"/>
    <w:rsid w:val="00F90175"/>
    <w:rsid w:val="00FC39ED"/>
    <w:rsid w:val="00FE2C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C6F2"/>
  <w15:chartTrackingRefBased/>
  <w15:docId w15:val="{82366DEB-A0CD-401D-A0E5-56686D11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06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013E"/>
    <w:rPr>
      <w:sz w:val="16"/>
      <w:szCs w:val="16"/>
    </w:rPr>
  </w:style>
  <w:style w:type="paragraph" w:styleId="CommentText">
    <w:name w:val="annotation text"/>
    <w:basedOn w:val="Normal"/>
    <w:link w:val="CommentTextChar"/>
    <w:uiPriority w:val="99"/>
    <w:semiHidden/>
    <w:unhideWhenUsed/>
    <w:rsid w:val="005E013E"/>
    <w:pPr>
      <w:spacing w:line="240" w:lineRule="auto"/>
    </w:pPr>
    <w:rPr>
      <w:sz w:val="20"/>
      <w:szCs w:val="20"/>
    </w:rPr>
  </w:style>
  <w:style w:type="character" w:customStyle="1" w:styleId="CommentTextChar">
    <w:name w:val="Comment Text Char"/>
    <w:basedOn w:val="DefaultParagraphFont"/>
    <w:link w:val="CommentText"/>
    <w:uiPriority w:val="99"/>
    <w:semiHidden/>
    <w:rsid w:val="005E013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013E"/>
    <w:rPr>
      <w:b/>
      <w:bCs/>
    </w:rPr>
  </w:style>
  <w:style w:type="character" w:customStyle="1" w:styleId="CommentSubjectChar">
    <w:name w:val="Comment Subject Char"/>
    <w:basedOn w:val="CommentTextChar"/>
    <w:link w:val="CommentSubject"/>
    <w:uiPriority w:val="99"/>
    <w:semiHidden/>
    <w:rsid w:val="005E013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6189</Words>
  <Characters>35280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Brekkan</dc:creator>
  <cp:keywords/>
  <dc:description/>
  <cp:lastModifiedBy>Astrom, Anna-Lena</cp:lastModifiedBy>
  <cp:revision>4</cp:revision>
  <dcterms:created xsi:type="dcterms:W3CDTF">2022-12-12T09:13:00Z</dcterms:created>
  <dcterms:modified xsi:type="dcterms:W3CDTF">2022-12-12T09:30:00Z</dcterms:modified>
</cp:coreProperties>
</file>